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E454" w14:textId="6681D726" w:rsidR="00672F79" w:rsidRPr="000504E0" w:rsidRDefault="00672F79" w:rsidP="00672F79">
      <w:pPr>
        <w:pStyle w:val="HeaderEven"/>
        <w:rPr>
          <w:rFonts w:ascii="Arial" w:hAnsi="Arial" w:cs="Arial"/>
          <w:color w:val="1F3864" w:themeColor="accent1" w:themeShade="80"/>
          <w:sz w:val="52"/>
          <w:szCs w:val="52"/>
        </w:rPr>
      </w:pPr>
    </w:p>
    <w:p w14:paraId="4AE83751" w14:textId="77777777" w:rsidR="00672F79" w:rsidRPr="000504E0" w:rsidRDefault="00672F79" w:rsidP="00672F79">
      <w:pPr>
        <w:pStyle w:val="HeaderEven"/>
        <w:jc w:val="center"/>
        <w:rPr>
          <w:rFonts w:ascii="Arial" w:hAnsi="Arial" w:cs="Arial"/>
          <w:color w:val="1F3864" w:themeColor="accent1" w:themeShade="80"/>
          <w:sz w:val="52"/>
          <w:szCs w:val="52"/>
        </w:rPr>
      </w:pPr>
      <w:r w:rsidRPr="000504E0">
        <w:rPr>
          <w:rFonts w:ascii="Arial" w:hAnsi="Arial" w:cs="Arial"/>
          <w:color w:val="1F3864" w:themeColor="accent1" w:themeShade="80"/>
          <w:sz w:val="52"/>
          <w:szCs w:val="52"/>
        </w:rPr>
        <w:t>General Practice Handbook</w:t>
      </w:r>
    </w:p>
    <w:p w14:paraId="499EFF3C" w14:textId="77777777" w:rsidR="00672F79" w:rsidRPr="000504E0" w:rsidRDefault="00672F79" w:rsidP="00672F79">
      <w:pPr>
        <w:pStyle w:val="HeaderEven"/>
        <w:jc w:val="center"/>
        <w:rPr>
          <w:rFonts w:ascii="Arial" w:hAnsi="Arial" w:cs="Arial"/>
          <w:color w:val="1F3864" w:themeColor="accent1" w:themeShade="80"/>
          <w:sz w:val="52"/>
          <w:szCs w:val="52"/>
        </w:rPr>
      </w:pPr>
      <w:r w:rsidRPr="000504E0">
        <w:rPr>
          <w:rFonts w:ascii="Arial" w:hAnsi="Arial" w:cs="Arial"/>
          <w:color w:val="1F3864" w:themeColor="accent1" w:themeShade="80"/>
          <w:sz w:val="52"/>
          <w:szCs w:val="52"/>
        </w:rPr>
        <w:t>for Student Nurses</w:t>
      </w:r>
    </w:p>
    <w:p w14:paraId="73B26E58" w14:textId="77777777" w:rsidR="00672F79" w:rsidRPr="001A0E3E" w:rsidRDefault="00672F79" w:rsidP="00672F79">
      <w:pPr>
        <w:rPr>
          <w:rFonts w:ascii="Arial" w:hAnsi="Arial" w:cs="Arial"/>
        </w:rPr>
      </w:pPr>
    </w:p>
    <w:p w14:paraId="1F402619" w14:textId="4F547022" w:rsidR="00672F79" w:rsidRDefault="00672F79" w:rsidP="00672F79">
      <w:pPr>
        <w:ind w:left="142"/>
        <w:jc w:val="center"/>
        <w:rPr>
          <w:rFonts w:ascii="Arial" w:hAnsi="Arial" w:cs="Arial"/>
        </w:rPr>
      </w:pPr>
    </w:p>
    <w:p w14:paraId="618DA542" w14:textId="77777777" w:rsidR="00620BCE" w:rsidRPr="001A0E3E" w:rsidRDefault="00620BCE" w:rsidP="00672F79">
      <w:pPr>
        <w:ind w:left="142"/>
        <w:jc w:val="center"/>
        <w:rPr>
          <w:rFonts w:ascii="Arial" w:hAnsi="Arial" w:cs="Arial"/>
        </w:rPr>
      </w:pPr>
    </w:p>
    <w:p w14:paraId="7B0257EF" w14:textId="2E7FF759" w:rsidR="00672F79" w:rsidRDefault="00672F79" w:rsidP="00672F79">
      <w:pPr>
        <w:ind w:left="142"/>
        <w:jc w:val="center"/>
        <w:rPr>
          <w:rFonts w:ascii="Arial" w:hAnsi="Arial" w:cs="Arial"/>
        </w:rPr>
      </w:pPr>
    </w:p>
    <w:p w14:paraId="3130BD64" w14:textId="34D760B4" w:rsidR="00EA3CC1" w:rsidRPr="00EA3CC1" w:rsidRDefault="00EA3CC1" w:rsidP="00672F79">
      <w:pPr>
        <w:ind w:left="142"/>
        <w:jc w:val="center"/>
        <w:rPr>
          <w:rFonts w:ascii="Arial" w:hAnsi="Arial" w:cs="Arial"/>
          <w:color w:val="FF0000"/>
        </w:rPr>
      </w:pPr>
      <w:r w:rsidRPr="00EA3CC1">
        <w:rPr>
          <w:rFonts w:ascii="Arial" w:hAnsi="Arial" w:cs="Arial"/>
          <w:color w:val="FF0000"/>
        </w:rPr>
        <w:t xml:space="preserve">(Insert you own picture here) </w:t>
      </w:r>
    </w:p>
    <w:p w14:paraId="23F45746" w14:textId="77777777" w:rsidR="00672F79" w:rsidRPr="001A0E3E" w:rsidRDefault="00672F79" w:rsidP="00672F79">
      <w:pPr>
        <w:rPr>
          <w:rFonts w:ascii="Arial" w:hAnsi="Arial" w:cs="Arial"/>
          <w:b/>
          <w:noProof/>
          <w:color w:val="0000FF"/>
          <w:sz w:val="18"/>
          <w:lang w:eastAsia="en-GB"/>
        </w:rPr>
      </w:pPr>
      <w:r w:rsidRPr="001A0E3E">
        <w:rPr>
          <w:rFonts w:ascii="Arial" w:hAnsi="Arial" w:cs="Arial"/>
          <w:b/>
          <w:sz w:val="18"/>
        </w:rPr>
        <w:t xml:space="preserve">      </w:t>
      </w:r>
      <w:r w:rsidRPr="001A0E3E">
        <w:rPr>
          <w:rFonts w:ascii="Arial" w:hAnsi="Arial" w:cs="Arial"/>
          <w:b/>
          <w:noProof/>
          <w:color w:val="0000FF"/>
          <w:sz w:val="18"/>
          <w:lang w:eastAsia="en-GB"/>
        </w:rPr>
        <w:t xml:space="preserve">    </w:t>
      </w:r>
    </w:p>
    <w:p w14:paraId="6FC4DE2F" w14:textId="77777777" w:rsidR="00672F79" w:rsidRPr="001A0E3E" w:rsidRDefault="00672F79" w:rsidP="00672F79">
      <w:pPr>
        <w:rPr>
          <w:rFonts w:ascii="Arial" w:hAnsi="Arial" w:cs="Arial"/>
          <w:b/>
          <w:noProof/>
          <w:color w:val="0000FF"/>
          <w:sz w:val="18"/>
          <w:lang w:eastAsia="en-GB"/>
        </w:rPr>
      </w:pPr>
    </w:p>
    <w:p w14:paraId="6E8CB565" w14:textId="77777777" w:rsidR="00672F79" w:rsidRPr="001A0E3E" w:rsidRDefault="00672F79" w:rsidP="00672F79">
      <w:pPr>
        <w:rPr>
          <w:rFonts w:ascii="Arial" w:hAnsi="Arial" w:cs="Arial"/>
          <w:b/>
          <w:noProof/>
          <w:color w:val="0000FF"/>
          <w:sz w:val="18"/>
          <w:lang w:eastAsia="en-GB"/>
        </w:rPr>
      </w:pPr>
    </w:p>
    <w:p w14:paraId="2717DB81" w14:textId="77777777" w:rsidR="00672F79" w:rsidRPr="001A0E3E" w:rsidRDefault="00672F79" w:rsidP="00672F79">
      <w:pPr>
        <w:rPr>
          <w:rFonts w:ascii="Arial" w:hAnsi="Arial" w:cs="Arial"/>
          <w:b/>
          <w:noProof/>
          <w:color w:val="0000FF"/>
          <w:sz w:val="18"/>
          <w:lang w:eastAsia="en-GB"/>
        </w:rPr>
      </w:pPr>
    </w:p>
    <w:p w14:paraId="594CA86C" w14:textId="77777777" w:rsidR="00672F79" w:rsidRPr="001A0E3E" w:rsidRDefault="00672F79" w:rsidP="00672F79">
      <w:pPr>
        <w:rPr>
          <w:rFonts w:ascii="Arial" w:hAnsi="Arial" w:cs="Arial"/>
          <w:b/>
          <w:noProof/>
          <w:color w:val="0000FF"/>
          <w:sz w:val="18"/>
          <w:lang w:eastAsia="en-GB"/>
        </w:rPr>
      </w:pPr>
    </w:p>
    <w:p w14:paraId="6CE618CA" w14:textId="77777777" w:rsidR="00672F79" w:rsidRPr="001A0E3E" w:rsidRDefault="00672F79" w:rsidP="00672F79">
      <w:pPr>
        <w:rPr>
          <w:rFonts w:ascii="Arial" w:hAnsi="Arial" w:cs="Arial"/>
          <w:b/>
          <w:noProof/>
          <w:color w:val="0000FF"/>
          <w:sz w:val="18"/>
          <w:lang w:eastAsia="en-GB"/>
        </w:rPr>
      </w:pPr>
    </w:p>
    <w:p w14:paraId="5251EA41" w14:textId="77777777" w:rsidR="00672F79" w:rsidRPr="001A0E3E" w:rsidRDefault="00672F79" w:rsidP="00672F79">
      <w:pPr>
        <w:rPr>
          <w:rFonts w:ascii="Arial" w:hAnsi="Arial" w:cs="Arial"/>
          <w:b/>
          <w:noProof/>
          <w:color w:val="0000FF"/>
          <w:sz w:val="18"/>
          <w:lang w:eastAsia="en-GB"/>
        </w:rPr>
      </w:pPr>
    </w:p>
    <w:p w14:paraId="50F2A7E3" w14:textId="77777777" w:rsidR="00620BCE" w:rsidRDefault="00620BCE" w:rsidP="00672F79">
      <w:pPr>
        <w:pStyle w:val="HeaderEven"/>
        <w:jc w:val="center"/>
        <w:rPr>
          <w:rFonts w:ascii="Arial" w:hAnsi="Arial" w:cs="Arial"/>
          <w:sz w:val="52"/>
          <w:szCs w:val="52"/>
        </w:rPr>
      </w:pPr>
    </w:p>
    <w:p w14:paraId="081F8A82" w14:textId="77777777" w:rsidR="00620BCE" w:rsidRDefault="00620BCE" w:rsidP="00672F79">
      <w:pPr>
        <w:pStyle w:val="HeaderEven"/>
        <w:jc w:val="center"/>
        <w:rPr>
          <w:rFonts w:ascii="Arial" w:hAnsi="Arial" w:cs="Arial"/>
          <w:sz w:val="52"/>
          <w:szCs w:val="52"/>
        </w:rPr>
      </w:pPr>
    </w:p>
    <w:p w14:paraId="3D1144F0" w14:textId="77777777" w:rsidR="00620BCE" w:rsidRDefault="00620BCE" w:rsidP="00672F79">
      <w:pPr>
        <w:pStyle w:val="HeaderEven"/>
        <w:jc w:val="center"/>
        <w:rPr>
          <w:rFonts w:ascii="Arial" w:hAnsi="Arial" w:cs="Arial"/>
          <w:sz w:val="52"/>
          <w:szCs w:val="52"/>
        </w:rPr>
      </w:pPr>
    </w:p>
    <w:p w14:paraId="5A8E8F5E" w14:textId="77777777" w:rsidR="00620BCE" w:rsidRDefault="00620BCE" w:rsidP="00672F79">
      <w:pPr>
        <w:pStyle w:val="HeaderEven"/>
        <w:jc w:val="center"/>
        <w:rPr>
          <w:rFonts w:ascii="Arial" w:hAnsi="Arial" w:cs="Arial"/>
          <w:sz w:val="52"/>
          <w:szCs w:val="52"/>
        </w:rPr>
      </w:pPr>
    </w:p>
    <w:p w14:paraId="2B94969B" w14:textId="0902D2A1" w:rsidR="00672F79" w:rsidRPr="001A0E3E" w:rsidRDefault="00672F79" w:rsidP="00672F79">
      <w:pPr>
        <w:pStyle w:val="HeaderEven"/>
        <w:jc w:val="center"/>
        <w:rPr>
          <w:rFonts w:ascii="Arial" w:hAnsi="Arial" w:cs="Arial"/>
          <w:sz w:val="52"/>
          <w:szCs w:val="52"/>
        </w:rPr>
      </w:pPr>
      <w:r w:rsidRPr="001A0E3E">
        <w:rPr>
          <w:rFonts w:ascii="Arial" w:hAnsi="Arial" w:cs="Arial"/>
          <w:sz w:val="52"/>
          <w:szCs w:val="52"/>
        </w:rPr>
        <w:lastRenderedPageBreak/>
        <w:t>Welcome to ………. Surgery</w:t>
      </w:r>
    </w:p>
    <w:p w14:paraId="7E628DB9" w14:textId="77777777" w:rsidR="00672F79" w:rsidRPr="001A0E3E" w:rsidRDefault="00672F79" w:rsidP="00672F79">
      <w:pPr>
        <w:rPr>
          <w:rFonts w:ascii="Arial" w:hAnsi="Arial" w:cs="Arial"/>
          <w:sz w:val="44"/>
          <w:szCs w:val="52"/>
        </w:rPr>
      </w:pPr>
    </w:p>
    <w:p w14:paraId="25E3F51C" w14:textId="7FCCBC55" w:rsidR="00672F79" w:rsidRPr="001A0E3E" w:rsidRDefault="00672F79" w:rsidP="00672F79">
      <w:pPr>
        <w:rPr>
          <w:rFonts w:ascii="Arial" w:hAnsi="Arial" w:cs="Arial"/>
          <w:sz w:val="20"/>
          <w:szCs w:val="36"/>
        </w:rPr>
      </w:pPr>
      <w:r w:rsidRPr="001A0E3E">
        <w:rPr>
          <w:rFonts w:ascii="Arial" w:hAnsi="Arial" w:cs="Arial"/>
          <w:sz w:val="20"/>
          <w:szCs w:val="36"/>
        </w:rPr>
        <w:t xml:space="preserve">…………Surgery is looking forward to welcoming you to your student nurse placement. We are working with Plymouth </w:t>
      </w:r>
      <w:r w:rsidR="009D28AB">
        <w:rPr>
          <w:rFonts w:ascii="Arial" w:hAnsi="Arial" w:cs="Arial"/>
          <w:sz w:val="20"/>
          <w:szCs w:val="36"/>
        </w:rPr>
        <w:t>U</w:t>
      </w:r>
      <w:r w:rsidRPr="001A0E3E">
        <w:rPr>
          <w:rFonts w:ascii="Arial" w:hAnsi="Arial" w:cs="Arial"/>
          <w:sz w:val="20"/>
          <w:szCs w:val="36"/>
        </w:rPr>
        <w:t xml:space="preserve">niversity and the Cornwall </w:t>
      </w:r>
      <w:r w:rsidR="009013F3" w:rsidRPr="001A0E3E">
        <w:rPr>
          <w:rFonts w:ascii="Arial" w:hAnsi="Arial" w:cs="Arial"/>
          <w:sz w:val="20"/>
          <w:szCs w:val="36"/>
        </w:rPr>
        <w:t>Pr</w:t>
      </w:r>
      <w:r w:rsidRPr="001A0E3E">
        <w:rPr>
          <w:rFonts w:ascii="Arial" w:hAnsi="Arial" w:cs="Arial"/>
          <w:sz w:val="20"/>
          <w:szCs w:val="36"/>
        </w:rPr>
        <w:t xml:space="preserve">imary </w:t>
      </w:r>
      <w:r w:rsidR="00F00DC6" w:rsidRPr="001A0E3E">
        <w:rPr>
          <w:rFonts w:ascii="Arial" w:hAnsi="Arial" w:cs="Arial"/>
          <w:sz w:val="20"/>
          <w:szCs w:val="36"/>
        </w:rPr>
        <w:t>C</w:t>
      </w:r>
      <w:r w:rsidRPr="001A0E3E">
        <w:rPr>
          <w:rFonts w:ascii="Arial" w:hAnsi="Arial" w:cs="Arial"/>
          <w:sz w:val="20"/>
          <w:szCs w:val="36"/>
        </w:rPr>
        <w:t xml:space="preserve">are </w:t>
      </w:r>
      <w:r w:rsidR="002C45B6">
        <w:rPr>
          <w:rFonts w:ascii="Arial" w:hAnsi="Arial" w:cs="Arial"/>
          <w:sz w:val="20"/>
          <w:szCs w:val="36"/>
        </w:rPr>
        <w:t>Training</w:t>
      </w:r>
      <w:r w:rsidR="009013F3" w:rsidRPr="001A0E3E">
        <w:rPr>
          <w:rFonts w:ascii="Arial" w:hAnsi="Arial" w:cs="Arial"/>
          <w:sz w:val="20"/>
          <w:szCs w:val="36"/>
        </w:rPr>
        <w:t xml:space="preserve"> </w:t>
      </w:r>
      <w:r w:rsidRPr="001A0E3E">
        <w:rPr>
          <w:rFonts w:ascii="Arial" w:hAnsi="Arial" w:cs="Arial"/>
          <w:sz w:val="20"/>
          <w:szCs w:val="36"/>
        </w:rPr>
        <w:t xml:space="preserve">Hub, with a view to developing learning opportunities in General Practices for Pre-Registration Nurses. </w:t>
      </w:r>
    </w:p>
    <w:p w14:paraId="353EF33D" w14:textId="458472DF" w:rsidR="00672F79" w:rsidRPr="001A0E3E" w:rsidRDefault="00672F79" w:rsidP="00672F79">
      <w:pPr>
        <w:rPr>
          <w:rFonts w:ascii="Arial" w:hAnsi="Arial" w:cs="Arial"/>
          <w:sz w:val="20"/>
          <w:szCs w:val="36"/>
        </w:rPr>
      </w:pPr>
      <w:r w:rsidRPr="001A0E3E">
        <w:rPr>
          <w:rFonts w:ascii="Arial" w:hAnsi="Arial" w:cs="Arial"/>
          <w:sz w:val="20"/>
          <w:szCs w:val="36"/>
        </w:rPr>
        <w:t xml:space="preserve">The aim is to provide Student Nurses with first-hand experience of Primary Care and give them the opportunity to work alongside Registered Nurses, GPs, </w:t>
      </w:r>
      <w:r w:rsidR="00DD3690" w:rsidRPr="001A0E3E">
        <w:rPr>
          <w:rFonts w:ascii="Arial" w:hAnsi="Arial" w:cs="Arial"/>
          <w:sz w:val="20"/>
          <w:szCs w:val="36"/>
        </w:rPr>
        <w:t xml:space="preserve">other nursing team </w:t>
      </w:r>
      <w:r w:rsidR="00DA44E8" w:rsidRPr="001A0E3E">
        <w:rPr>
          <w:rFonts w:ascii="Arial" w:hAnsi="Arial" w:cs="Arial"/>
          <w:sz w:val="20"/>
          <w:szCs w:val="36"/>
        </w:rPr>
        <w:t>members, and</w:t>
      </w:r>
      <w:r w:rsidRPr="001A0E3E">
        <w:rPr>
          <w:rFonts w:ascii="Arial" w:hAnsi="Arial" w:cs="Arial"/>
          <w:sz w:val="20"/>
          <w:szCs w:val="36"/>
        </w:rPr>
        <w:t xml:space="preserve"> the wider Primary Care Team.</w:t>
      </w:r>
    </w:p>
    <w:p w14:paraId="4B062A40" w14:textId="1B0AA023" w:rsidR="00672F79" w:rsidRPr="001A0E3E" w:rsidRDefault="00672F79" w:rsidP="00672F79">
      <w:pPr>
        <w:rPr>
          <w:rFonts w:ascii="Arial" w:hAnsi="Arial" w:cs="Arial"/>
          <w:sz w:val="20"/>
          <w:szCs w:val="36"/>
        </w:rPr>
      </w:pPr>
      <w:r w:rsidRPr="001A0E3E">
        <w:rPr>
          <w:rFonts w:ascii="Arial" w:hAnsi="Arial" w:cs="Arial"/>
          <w:sz w:val="20"/>
          <w:szCs w:val="36"/>
        </w:rPr>
        <w:t xml:space="preserve">The placement will offer high quality learning and will provide the student with an understanding of the complexities and diverse work undertaken in Primary Care with the objective of providing each student with an enjoyable and rewarding experience, and hopefully encourage a future career in primary care </w:t>
      </w:r>
      <w:r w:rsidR="00B81DE4" w:rsidRPr="001A0E3E">
        <w:rPr>
          <w:rFonts w:ascii="Arial" w:hAnsi="Arial" w:cs="Arial"/>
          <w:sz w:val="20"/>
          <w:szCs w:val="36"/>
        </w:rPr>
        <w:t>nursing.</w:t>
      </w:r>
      <w:r w:rsidRPr="001A0E3E">
        <w:rPr>
          <w:rFonts w:ascii="Arial" w:hAnsi="Arial" w:cs="Arial"/>
          <w:sz w:val="20"/>
          <w:szCs w:val="36"/>
        </w:rPr>
        <w:t xml:space="preserve"> </w:t>
      </w:r>
    </w:p>
    <w:p w14:paraId="7A65D82F" w14:textId="60B41934" w:rsidR="000375A7" w:rsidRDefault="00672F79" w:rsidP="00672F79">
      <w:pPr>
        <w:rPr>
          <w:rFonts w:ascii="Arial" w:hAnsi="Arial" w:cs="Arial"/>
          <w:sz w:val="20"/>
          <w:szCs w:val="36"/>
        </w:rPr>
      </w:pPr>
      <w:r w:rsidRPr="001A0E3E">
        <w:rPr>
          <w:rFonts w:ascii="Arial" w:hAnsi="Arial" w:cs="Arial"/>
          <w:sz w:val="20"/>
          <w:szCs w:val="36"/>
        </w:rPr>
        <w:t>The following information in this handbook is included to provide a comprehensive and contractive schedule, as well as overall guidance in protocols and policies whilst undergoing student training at the Practice. We understand you will have objectives to fulfil while you are here</w:t>
      </w:r>
      <w:r w:rsidR="00C053CC">
        <w:rPr>
          <w:rFonts w:ascii="Arial" w:hAnsi="Arial" w:cs="Arial"/>
          <w:sz w:val="20"/>
          <w:szCs w:val="36"/>
        </w:rPr>
        <w:t>,</w:t>
      </w:r>
      <w:r w:rsidRPr="001A0E3E">
        <w:rPr>
          <w:rFonts w:ascii="Arial" w:hAnsi="Arial" w:cs="Arial"/>
          <w:sz w:val="20"/>
          <w:szCs w:val="36"/>
        </w:rPr>
        <w:t xml:space="preserve"> and this will help to form</w:t>
      </w:r>
      <w:r w:rsidR="007C20C6">
        <w:rPr>
          <w:rFonts w:ascii="Arial" w:hAnsi="Arial" w:cs="Arial"/>
          <w:sz w:val="20"/>
          <w:szCs w:val="36"/>
        </w:rPr>
        <w:t xml:space="preserve"> </w:t>
      </w:r>
      <w:r w:rsidRPr="001A0E3E">
        <w:rPr>
          <w:rFonts w:ascii="Arial" w:hAnsi="Arial" w:cs="Arial"/>
          <w:sz w:val="20"/>
          <w:szCs w:val="36"/>
        </w:rPr>
        <w:t xml:space="preserve">structure to your placement as there are so many components to practice nursing. Please log onto our website to gain some background information on the practice, the team, and the services we provide: </w:t>
      </w:r>
    </w:p>
    <w:p w14:paraId="5C3C7A4D" w14:textId="77777777" w:rsidR="000375A7" w:rsidRDefault="000375A7" w:rsidP="00672F79">
      <w:pPr>
        <w:rPr>
          <w:rFonts w:ascii="Arial" w:hAnsi="Arial" w:cs="Arial"/>
          <w:sz w:val="20"/>
          <w:szCs w:val="36"/>
        </w:rPr>
      </w:pPr>
    </w:p>
    <w:p w14:paraId="11800EE9" w14:textId="172CC852" w:rsidR="00672F79" w:rsidRPr="001A0E3E" w:rsidRDefault="00672F79" w:rsidP="00672F79">
      <w:pPr>
        <w:rPr>
          <w:rFonts w:ascii="Arial" w:hAnsi="Arial" w:cs="Arial"/>
          <w:sz w:val="20"/>
          <w:szCs w:val="36"/>
        </w:rPr>
      </w:pPr>
      <w:r w:rsidRPr="001A0E3E">
        <w:rPr>
          <w:rFonts w:ascii="Arial" w:hAnsi="Arial" w:cs="Arial"/>
          <w:sz w:val="20"/>
          <w:szCs w:val="36"/>
        </w:rPr>
        <w:t xml:space="preserve"> </w:t>
      </w:r>
    </w:p>
    <w:p w14:paraId="0790094E" w14:textId="289537D3" w:rsidR="00672F79" w:rsidRPr="00EA3CC1" w:rsidRDefault="009013F3" w:rsidP="00672F79">
      <w:pPr>
        <w:rPr>
          <w:rFonts w:ascii="Arial" w:hAnsi="Arial" w:cs="Arial"/>
          <w:noProof/>
          <w:color w:val="FF0000"/>
          <w:sz w:val="20"/>
          <w:szCs w:val="36"/>
          <w:lang w:eastAsia="en-GB"/>
        </w:rPr>
      </w:pPr>
      <w:r w:rsidRPr="00EA3CC1">
        <w:rPr>
          <w:rFonts w:ascii="Arial" w:hAnsi="Arial" w:cs="Arial"/>
          <w:noProof/>
          <w:color w:val="FF0000"/>
          <w:sz w:val="20"/>
          <w:szCs w:val="36"/>
          <w:lang w:eastAsia="en-GB"/>
        </w:rPr>
        <w:t>INSERT WEB ADDRESS HERE</w:t>
      </w:r>
    </w:p>
    <w:p w14:paraId="78C8BC36" w14:textId="15F663BD" w:rsidR="00672F79" w:rsidRPr="001A0E3E" w:rsidRDefault="00672F79" w:rsidP="00672F79">
      <w:pPr>
        <w:rPr>
          <w:rFonts w:ascii="Arial" w:hAnsi="Arial" w:cs="Arial"/>
          <w:sz w:val="24"/>
          <w:szCs w:val="36"/>
        </w:rPr>
      </w:pPr>
    </w:p>
    <w:p w14:paraId="47E94CF7" w14:textId="6A89A866" w:rsidR="00672F79" w:rsidRDefault="00672F79" w:rsidP="00672F79">
      <w:pPr>
        <w:rPr>
          <w:rFonts w:ascii="Arial" w:hAnsi="Arial" w:cs="Arial"/>
          <w:noProof/>
          <w:sz w:val="24"/>
          <w:szCs w:val="36"/>
          <w:lang w:eastAsia="en-GB"/>
        </w:rPr>
      </w:pPr>
    </w:p>
    <w:p w14:paraId="3E0E2F04" w14:textId="6A1B3539" w:rsidR="000375A7" w:rsidRDefault="000375A7" w:rsidP="00672F79">
      <w:pPr>
        <w:rPr>
          <w:rFonts w:ascii="Arial" w:hAnsi="Arial" w:cs="Arial"/>
          <w:noProof/>
          <w:sz w:val="24"/>
          <w:szCs w:val="36"/>
          <w:lang w:eastAsia="en-GB"/>
        </w:rPr>
      </w:pPr>
    </w:p>
    <w:p w14:paraId="30D5BBF3" w14:textId="129836DE" w:rsidR="000375A7" w:rsidRDefault="000375A7" w:rsidP="00672F79">
      <w:pPr>
        <w:rPr>
          <w:rFonts w:ascii="Arial" w:hAnsi="Arial" w:cs="Arial"/>
          <w:noProof/>
          <w:sz w:val="24"/>
          <w:szCs w:val="36"/>
          <w:lang w:eastAsia="en-GB"/>
        </w:rPr>
      </w:pPr>
    </w:p>
    <w:p w14:paraId="747D911A" w14:textId="103483F7" w:rsidR="000375A7" w:rsidRDefault="000375A7" w:rsidP="00672F79">
      <w:pPr>
        <w:rPr>
          <w:rFonts w:ascii="Arial" w:hAnsi="Arial" w:cs="Arial"/>
          <w:noProof/>
          <w:sz w:val="24"/>
          <w:szCs w:val="36"/>
          <w:lang w:eastAsia="en-GB"/>
        </w:rPr>
      </w:pPr>
    </w:p>
    <w:p w14:paraId="49B75566" w14:textId="19540C83" w:rsidR="000375A7" w:rsidRDefault="000375A7" w:rsidP="00672F79">
      <w:pPr>
        <w:rPr>
          <w:rFonts w:ascii="Arial" w:hAnsi="Arial" w:cs="Arial"/>
          <w:noProof/>
          <w:sz w:val="24"/>
          <w:szCs w:val="36"/>
          <w:lang w:eastAsia="en-GB"/>
        </w:rPr>
      </w:pPr>
    </w:p>
    <w:p w14:paraId="4870CAFE" w14:textId="37B28AAD" w:rsidR="000375A7" w:rsidRDefault="000375A7" w:rsidP="00672F79">
      <w:pPr>
        <w:rPr>
          <w:rFonts w:ascii="Arial" w:hAnsi="Arial" w:cs="Arial"/>
          <w:noProof/>
          <w:sz w:val="24"/>
          <w:szCs w:val="36"/>
          <w:lang w:eastAsia="en-GB"/>
        </w:rPr>
      </w:pPr>
      <w:r>
        <w:rPr>
          <w:rFonts w:ascii="Arial" w:hAnsi="Arial" w:cs="Arial"/>
          <w:noProof/>
          <w:sz w:val="24"/>
          <w:szCs w:val="36"/>
          <w:lang w:eastAsia="en-GB"/>
        </w:rPr>
        <w:drawing>
          <wp:inline distT="0" distB="0" distL="0" distR="0" wp14:anchorId="577ED521" wp14:editId="4A938314">
            <wp:extent cx="4431665" cy="2954655"/>
            <wp:effectExtent l="0" t="0" r="6985" b="0"/>
            <wp:docPr id="1" name="Picture 1" descr="Smiling medic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iling medical sta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1665" cy="2954655"/>
                    </a:xfrm>
                    <a:prstGeom prst="rect">
                      <a:avLst/>
                    </a:prstGeom>
                  </pic:spPr>
                </pic:pic>
              </a:graphicData>
            </a:graphic>
          </wp:inline>
        </w:drawing>
      </w:r>
    </w:p>
    <w:p w14:paraId="5395CA40" w14:textId="7177DFFA" w:rsidR="000375A7" w:rsidRDefault="000375A7" w:rsidP="00672F79">
      <w:pPr>
        <w:rPr>
          <w:rFonts w:ascii="Arial" w:hAnsi="Arial" w:cs="Arial"/>
          <w:noProof/>
          <w:sz w:val="24"/>
          <w:szCs w:val="36"/>
          <w:lang w:eastAsia="en-GB"/>
        </w:rPr>
      </w:pPr>
      <w:r>
        <w:rPr>
          <w:rFonts w:ascii="Arial" w:hAnsi="Arial" w:cs="Arial"/>
          <w:noProof/>
          <w:sz w:val="24"/>
          <w:szCs w:val="36"/>
          <w:lang w:eastAsia="en-GB"/>
        </w:rPr>
        <w:t xml:space="preserve"> </w:t>
      </w:r>
    </w:p>
    <w:p w14:paraId="1ED86F76" w14:textId="006FC5C0" w:rsidR="000375A7" w:rsidRDefault="000375A7" w:rsidP="00672F79">
      <w:pPr>
        <w:rPr>
          <w:rFonts w:ascii="Arial" w:hAnsi="Arial" w:cs="Arial"/>
          <w:noProof/>
          <w:sz w:val="24"/>
          <w:szCs w:val="36"/>
          <w:lang w:eastAsia="en-GB"/>
        </w:rPr>
      </w:pPr>
      <w:r>
        <w:rPr>
          <w:rFonts w:ascii="Arial" w:hAnsi="Arial" w:cs="Arial"/>
          <w:noProof/>
          <w:sz w:val="24"/>
          <w:szCs w:val="36"/>
          <w:lang w:eastAsia="en-GB"/>
        </w:rPr>
        <w:t xml:space="preserve">Page to insert own team </w:t>
      </w:r>
      <w:r w:rsidRPr="000375A7">
        <w:rPr>
          <w:rFonts w:ascii="Segoe UI Emoji" w:eastAsia="Segoe UI Emoji" w:hAnsi="Segoe UI Emoji" w:cs="Segoe UI Emoji"/>
          <w:noProof/>
          <w:sz w:val="24"/>
          <w:szCs w:val="36"/>
          <w:lang w:eastAsia="en-GB"/>
        </w:rPr>
        <w:t>😊</w:t>
      </w:r>
    </w:p>
    <w:p w14:paraId="3295B838" w14:textId="34C91416" w:rsidR="000375A7" w:rsidRDefault="000375A7" w:rsidP="00672F79">
      <w:pPr>
        <w:rPr>
          <w:rFonts w:ascii="Arial" w:hAnsi="Arial" w:cs="Arial"/>
          <w:noProof/>
          <w:sz w:val="24"/>
          <w:szCs w:val="36"/>
          <w:lang w:eastAsia="en-GB"/>
        </w:rPr>
      </w:pPr>
    </w:p>
    <w:p w14:paraId="21145E5F" w14:textId="257515D7" w:rsidR="000375A7" w:rsidRDefault="000375A7" w:rsidP="00672F79">
      <w:pPr>
        <w:rPr>
          <w:rFonts w:ascii="Arial" w:hAnsi="Arial" w:cs="Arial"/>
          <w:noProof/>
          <w:sz w:val="24"/>
          <w:szCs w:val="36"/>
          <w:lang w:eastAsia="en-GB"/>
        </w:rPr>
      </w:pPr>
    </w:p>
    <w:p w14:paraId="17D39CD8" w14:textId="2C34C5BD" w:rsidR="000375A7" w:rsidRDefault="000375A7" w:rsidP="00672F79">
      <w:pPr>
        <w:rPr>
          <w:rFonts w:ascii="Arial" w:hAnsi="Arial" w:cs="Arial"/>
          <w:noProof/>
          <w:sz w:val="24"/>
          <w:szCs w:val="36"/>
          <w:lang w:eastAsia="en-GB"/>
        </w:rPr>
      </w:pPr>
    </w:p>
    <w:p w14:paraId="7F92B122" w14:textId="39A25E83" w:rsidR="000375A7" w:rsidRDefault="000375A7" w:rsidP="00672F79">
      <w:pPr>
        <w:rPr>
          <w:rFonts w:ascii="Arial" w:hAnsi="Arial" w:cs="Arial"/>
          <w:noProof/>
          <w:sz w:val="24"/>
          <w:szCs w:val="36"/>
          <w:lang w:eastAsia="en-GB"/>
        </w:rPr>
      </w:pPr>
    </w:p>
    <w:p w14:paraId="2510967E" w14:textId="086A1D85" w:rsidR="000375A7" w:rsidRDefault="000375A7" w:rsidP="00672F79">
      <w:pPr>
        <w:rPr>
          <w:rFonts w:ascii="Arial" w:hAnsi="Arial" w:cs="Arial"/>
          <w:noProof/>
          <w:sz w:val="24"/>
          <w:szCs w:val="36"/>
          <w:lang w:eastAsia="en-GB"/>
        </w:rPr>
      </w:pPr>
    </w:p>
    <w:p w14:paraId="69FB1E34" w14:textId="61C29525" w:rsidR="000375A7" w:rsidRDefault="000375A7" w:rsidP="00672F79">
      <w:pPr>
        <w:rPr>
          <w:rFonts w:ascii="Arial" w:hAnsi="Arial" w:cs="Arial"/>
          <w:noProof/>
          <w:sz w:val="24"/>
          <w:szCs w:val="36"/>
          <w:lang w:eastAsia="en-GB"/>
        </w:rPr>
      </w:pPr>
    </w:p>
    <w:p w14:paraId="5C3A888E"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t>Student Nurse Support</w:t>
      </w:r>
    </w:p>
    <w:p w14:paraId="4C958DD8" w14:textId="77777777" w:rsidR="00672F79" w:rsidRPr="00E45633" w:rsidRDefault="00672F79" w:rsidP="00672F79">
      <w:pPr>
        <w:rPr>
          <w:rFonts w:ascii="Arial" w:hAnsi="Arial" w:cs="Arial"/>
          <w:lang w:val="en-US" w:eastAsia="ja-JP"/>
        </w:rPr>
      </w:pPr>
    </w:p>
    <w:p w14:paraId="206F84A4" w14:textId="654F9475" w:rsidR="00672F79" w:rsidRPr="00E45633" w:rsidRDefault="00672F79" w:rsidP="00672F79">
      <w:pPr>
        <w:rPr>
          <w:rFonts w:ascii="Arial" w:hAnsi="Arial" w:cs="Arial"/>
        </w:rPr>
      </w:pPr>
      <w:r w:rsidRPr="00E45633">
        <w:rPr>
          <w:rFonts w:ascii="Arial" w:hAnsi="Arial" w:cs="Arial"/>
        </w:rPr>
        <w:t>During your placement at the Practice, you will be supported by your Assessor</w:t>
      </w:r>
      <w:r w:rsidR="00ED03A6">
        <w:rPr>
          <w:rFonts w:ascii="Arial" w:hAnsi="Arial" w:cs="Arial"/>
        </w:rPr>
        <w:t xml:space="preserve"> ……….</w:t>
      </w:r>
      <w:r w:rsidRPr="00E45633">
        <w:rPr>
          <w:rFonts w:ascii="Arial" w:hAnsi="Arial" w:cs="Arial"/>
        </w:rPr>
        <w:t xml:space="preserve">, the </w:t>
      </w:r>
      <w:r w:rsidR="009D28AB" w:rsidRPr="00E45633">
        <w:rPr>
          <w:rFonts w:ascii="Arial" w:hAnsi="Arial" w:cs="Arial"/>
        </w:rPr>
        <w:t>L</w:t>
      </w:r>
      <w:r w:rsidRPr="00E45633">
        <w:rPr>
          <w:rFonts w:ascii="Arial" w:hAnsi="Arial" w:cs="Arial"/>
        </w:rPr>
        <w:t>ead nurse</w:t>
      </w:r>
      <w:r w:rsidR="00ED03A6">
        <w:rPr>
          <w:rFonts w:ascii="Arial" w:hAnsi="Arial" w:cs="Arial"/>
        </w:rPr>
        <w:t>……</w:t>
      </w:r>
      <w:r w:rsidR="000375A7">
        <w:rPr>
          <w:rFonts w:ascii="Arial" w:hAnsi="Arial" w:cs="Arial"/>
        </w:rPr>
        <w:t>….</w:t>
      </w:r>
      <w:r w:rsidR="006C3C22">
        <w:rPr>
          <w:rFonts w:ascii="Arial" w:hAnsi="Arial" w:cs="Arial"/>
        </w:rPr>
        <w:t xml:space="preserve"> T</w:t>
      </w:r>
      <w:r w:rsidRPr="00E45633">
        <w:rPr>
          <w:rFonts w:ascii="Arial" w:hAnsi="Arial" w:cs="Arial"/>
        </w:rPr>
        <w:t xml:space="preserve">he </w:t>
      </w:r>
      <w:r w:rsidR="007F30A2">
        <w:rPr>
          <w:rFonts w:ascii="Arial" w:hAnsi="Arial" w:cs="Arial"/>
        </w:rPr>
        <w:t xml:space="preserve">Cornwall </w:t>
      </w:r>
      <w:r w:rsidR="007C20C6">
        <w:rPr>
          <w:rFonts w:ascii="Arial" w:hAnsi="Arial" w:cs="Arial"/>
        </w:rPr>
        <w:t>P</w:t>
      </w:r>
      <w:r w:rsidR="007F30A2">
        <w:rPr>
          <w:rFonts w:ascii="Arial" w:hAnsi="Arial" w:cs="Arial"/>
        </w:rPr>
        <w:t xml:space="preserve">rimary </w:t>
      </w:r>
      <w:r w:rsidR="007C20C6">
        <w:rPr>
          <w:rFonts w:ascii="Arial" w:hAnsi="Arial" w:cs="Arial"/>
        </w:rPr>
        <w:t>C</w:t>
      </w:r>
      <w:r w:rsidR="007F30A2">
        <w:rPr>
          <w:rFonts w:ascii="Arial" w:hAnsi="Arial" w:cs="Arial"/>
        </w:rPr>
        <w:t>are Training Hub</w:t>
      </w:r>
      <w:r w:rsidR="00ED03A6">
        <w:rPr>
          <w:rFonts w:ascii="Arial" w:hAnsi="Arial" w:cs="Arial"/>
        </w:rPr>
        <w:t>……….</w:t>
      </w:r>
      <w:r w:rsidRPr="00E45633">
        <w:rPr>
          <w:rFonts w:ascii="Arial" w:hAnsi="Arial" w:cs="Arial"/>
        </w:rPr>
        <w:t>and your university link</w:t>
      </w:r>
      <w:r w:rsidR="007F30A2">
        <w:rPr>
          <w:rFonts w:ascii="Arial" w:hAnsi="Arial" w:cs="Arial"/>
        </w:rPr>
        <w:t>……</w:t>
      </w:r>
      <w:r w:rsidR="000375A7">
        <w:rPr>
          <w:rFonts w:ascii="Arial" w:hAnsi="Arial" w:cs="Arial"/>
        </w:rPr>
        <w:t>….</w:t>
      </w:r>
    </w:p>
    <w:p w14:paraId="71405401"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t>Uniform Policy</w:t>
      </w:r>
    </w:p>
    <w:p w14:paraId="72650FC9" w14:textId="77777777" w:rsidR="007F30A2" w:rsidRDefault="007F30A2" w:rsidP="00672F79">
      <w:pPr>
        <w:rPr>
          <w:rFonts w:ascii="Arial" w:hAnsi="Arial" w:cs="Arial"/>
        </w:rPr>
      </w:pPr>
    </w:p>
    <w:p w14:paraId="73E5FE87" w14:textId="13F80628" w:rsidR="00672F79" w:rsidRPr="00E45633" w:rsidRDefault="00672F79" w:rsidP="00672F79">
      <w:pPr>
        <w:rPr>
          <w:rFonts w:ascii="Arial" w:hAnsi="Arial" w:cs="Arial"/>
        </w:rPr>
      </w:pPr>
      <w:r w:rsidRPr="00E45633">
        <w:rPr>
          <w:rFonts w:ascii="Arial" w:hAnsi="Arial" w:cs="Arial"/>
        </w:rPr>
        <w:t xml:space="preserve">The student is required to wear their uniform, </w:t>
      </w:r>
      <w:r w:rsidR="009013F3" w:rsidRPr="00E45633">
        <w:rPr>
          <w:rFonts w:ascii="Arial" w:hAnsi="Arial" w:cs="Arial"/>
        </w:rPr>
        <w:t>always presenting a professional image</w:t>
      </w:r>
      <w:r w:rsidRPr="00E45633">
        <w:rPr>
          <w:rFonts w:ascii="Arial" w:hAnsi="Arial" w:cs="Arial"/>
        </w:rPr>
        <w:t xml:space="preserve"> whilst on duty. It is the student’s responsibility to ensure that their uniform is clean and presentable following the </w:t>
      </w:r>
      <w:r w:rsidR="009305E7">
        <w:rPr>
          <w:rFonts w:ascii="Arial" w:hAnsi="Arial" w:cs="Arial"/>
        </w:rPr>
        <w:t>‘bare</w:t>
      </w:r>
      <w:r w:rsidRPr="00E45633">
        <w:rPr>
          <w:rFonts w:ascii="Arial" w:hAnsi="Arial" w:cs="Arial"/>
        </w:rPr>
        <w:t xml:space="preserve"> below the elbows’ standard procedure. </w:t>
      </w:r>
      <w:r w:rsidR="007C20C6">
        <w:rPr>
          <w:rFonts w:ascii="Arial" w:hAnsi="Arial" w:cs="Arial"/>
        </w:rPr>
        <w:t xml:space="preserve">You should always wear your name badge while on duty. </w:t>
      </w:r>
    </w:p>
    <w:p w14:paraId="59628644"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t>Sickness and Absence</w:t>
      </w:r>
    </w:p>
    <w:p w14:paraId="33C5B70B" w14:textId="77777777" w:rsidR="00672F79" w:rsidRPr="00E45633" w:rsidRDefault="00672F79" w:rsidP="00672F79">
      <w:pPr>
        <w:rPr>
          <w:rFonts w:ascii="Arial" w:hAnsi="Arial" w:cs="Arial"/>
          <w:lang w:val="en-US" w:eastAsia="ja-JP"/>
        </w:rPr>
      </w:pPr>
    </w:p>
    <w:p w14:paraId="430C00C1" w14:textId="77777777" w:rsidR="00672F79" w:rsidRPr="00E45633" w:rsidRDefault="00672F79" w:rsidP="00672F79">
      <w:pPr>
        <w:rPr>
          <w:rFonts w:ascii="Arial" w:hAnsi="Arial" w:cs="Arial"/>
        </w:rPr>
      </w:pPr>
      <w:r w:rsidRPr="00E45633">
        <w:rPr>
          <w:rFonts w:ascii="Arial" w:hAnsi="Arial" w:cs="Arial"/>
        </w:rPr>
        <w:t xml:space="preserve">Should a student be absent for any reason, it is their responsibility to inform both the University and the Practice at which they are placed. This must be done as soon as they know that they are unable to attend work. </w:t>
      </w:r>
    </w:p>
    <w:p w14:paraId="3E85CB33" w14:textId="24025545" w:rsidR="00672F79" w:rsidRPr="00E45633" w:rsidRDefault="00672F79" w:rsidP="00672F79">
      <w:pPr>
        <w:rPr>
          <w:rFonts w:ascii="Arial" w:hAnsi="Arial" w:cs="Arial"/>
        </w:rPr>
      </w:pPr>
      <w:r w:rsidRPr="00E45633">
        <w:rPr>
          <w:rFonts w:ascii="Arial" w:hAnsi="Arial" w:cs="Arial"/>
        </w:rPr>
        <w:t>Please refer to the University’s procedure for reporting sickness and absence. The Practice will also have a policy for sickness and absence reporting which the student must adhere to. In brief, you should telephone</w:t>
      </w:r>
      <w:r w:rsidR="002D329C">
        <w:rPr>
          <w:rFonts w:ascii="Arial" w:hAnsi="Arial" w:cs="Arial"/>
        </w:rPr>
        <w:t>…………</w:t>
      </w:r>
      <w:r w:rsidR="00FE220A" w:rsidRPr="00E45633">
        <w:rPr>
          <w:rFonts w:ascii="Arial" w:hAnsi="Arial" w:cs="Arial"/>
        </w:rPr>
        <w:t xml:space="preserve"> (insert number) </w:t>
      </w:r>
      <w:r w:rsidRPr="00E45633">
        <w:rPr>
          <w:rFonts w:ascii="Arial" w:hAnsi="Arial" w:cs="Arial"/>
        </w:rPr>
        <w:t xml:space="preserve">or </w:t>
      </w:r>
      <w:r w:rsidR="002D329C">
        <w:rPr>
          <w:rFonts w:ascii="Arial" w:hAnsi="Arial" w:cs="Arial"/>
        </w:rPr>
        <w:t>……</w:t>
      </w:r>
      <w:proofErr w:type="gramStart"/>
      <w:r w:rsidR="002D329C">
        <w:rPr>
          <w:rFonts w:ascii="Arial" w:hAnsi="Arial" w:cs="Arial"/>
        </w:rPr>
        <w:t>…..</w:t>
      </w:r>
      <w:proofErr w:type="gramEnd"/>
      <w:r w:rsidRPr="00E45633">
        <w:rPr>
          <w:rFonts w:ascii="Arial" w:hAnsi="Arial" w:cs="Arial"/>
        </w:rPr>
        <w:t xml:space="preserve"> (Asst Manager) </w:t>
      </w:r>
      <w:r w:rsidR="00FE220A" w:rsidRPr="00E45633">
        <w:rPr>
          <w:rFonts w:ascii="Arial" w:hAnsi="Arial" w:cs="Arial"/>
        </w:rPr>
        <w:t>(insert number)</w:t>
      </w:r>
      <w:r w:rsidRPr="00E45633">
        <w:rPr>
          <w:rFonts w:ascii="Arial" w:hAnsi="Arial" w:cs="Arial"/>
        </w:rPr>
        <w:t xml:space="preserve"> as soon as practicable (</w:t>
      </w:r>
      <w:proofErr w:type="spellStart"/>
      <w:proofErr w:type="gramStart"/>
      <w:r w:rsidRPr="00E45633">
        <w:rPr>
          <w:rFonts w:ascii="Arial" w:hAnsi="Arial" w:cs="Arial"/>
        </w:rPr>
        <w:t>ie</w:t>
      </w:r>
      <w:proofErr w:type="spellEnd"/>
      <w:proofErr w:type="gramEnd"/>
      <w:r w:rsidRPr="00E45633">
        <w:rPr>
          <w:rFonts w:ascii="Arial" w:hAnsi="Arial" w:cs="Arial"/>
        </w:rPr>
        <w:t xml:space="preserve"> night/day before) and no later than between 7:30 – 8:15am for that day’s duty to report in sick. </w:t>
      </w:r>
    </w:p>
    <w:p w14:paraId="2DD12A43" w14:textId="764F4BF5" w:rsidR="00672F79" w:rsidRPr="00E45633" w:rsidRDefault="00672F79" w:rsidP="00672F79">
      <w:pPr>
        <w:rPr>
          <w:rFonts w:ascii="Arial" w:hAnsi="Arial" w:cs="Arial"/>
        </w:rPr>
      </w:pPr>
      <w:r w:rsidRPr="00E45633">
        <w:rPr>
          <w:rFonts w:ascii="Arial" w:hAnsi="Arial" w:cs="Arial"/>
        </w:rPr>
        <w:t>The surgery telephone number for reporting sickness is</w:t>
      </w:r>
      <w:r w:rsidR="00980509">
        <w:rPr>
          <w:rFonts w:ascii="Arial" w:hAnsi="Arial" w:cs="Arial"/>
        </w:rPr>
        <w:t xml:space="preserve"> ……….</w:t>
      </w:r>
      <w:r w:rsidRPr="00E45633">
        <w:rPr>
          <w:rFonts w:ascii="Arial" w:hAnsi="Arial" w:cs="Arial"/>
        </w:rPr>
        <w:t xml:space="preserve"> if within working hours 8.30am – 6.30pm.  Both organisations will require updates concerning duration of absences and planned return dates. </w:t>
      </w:r>
    </w:p>
    <w:p w14:paraId="4C4F11CC"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lastRenderedPageBreak/>
        <w:t>Policies</w:t>
      </w:r>
    </w:p>
    <w:p w14:paraId="106AA790" w14:textId="77777777" w:rsidR="00672F79" w:rsidRPr="00E45633" w:rsidRDefault="00672F79" w:rsidP="00672F79">
      <w:pPr>
        <w:rPr>
          <w:rFonts w:ascii="Arial" w:hAnsi="Arial" w:cs="Arial"/>
          <w:lang w:val="en-US" w:eastAsia="ja-JP"/>
        </w:rPr>
      </w:pPr>
    </w:p>
    <w:p w14:paraId="66AAFABB" w14:textId="32BC7960" w:rsidR="00672F79" w:rsidRPr="00E45633" w:rsidRDefault="00672F79" w:rsidP="00672F79">
      <w:pPr>
        <w:rPr>
          <w:rFonts w:ascii="Arial" w:hAnsi="Arial" w:cs="Arial"/>
          <w:b/>
          <w:bCs/>
          <w:i/>
          <w:iCs/>
          <w:lang w:val="en-US" w:eastAsia="ja-JP"/>
        </w:rPr>
      </w:pPr>
      <w:r w:rsidRPr="00E45633">
        <w:rPr>
          <w:rFonts w:ascii="Arial" w:hAnsi="Arial" w:cs="Arial"/>
          <w:lang w:val="en-US" w:eastAsia="ja-JP"/>
        </w:rPr>
        <w:t xml:space="preserve">As part of your </w:t>
      </w:r>
      <w:r w:rsidR="009013F3" w:rsidRPr="00E45633">
        <w:rPr>
          <w:rFonts w:ascii="Arial" w:hAnsi="Arial" w:cs="Arial"/>
          <w:lang w:val="en-US" w:eastAsia="ja-JP"/>
        </w:rPr>
        <w:t>induction,</w:t>
      </w:r>
      <w:r w:rsidRPr="00E45633">
        <w:rPr>
          <w:rFonts w:ascii="Arial" w:hAnsi="Arial" w:cs="Arial"/>
          <w:lang w:val="en-US" w:eastAsia="ja-JP"/>
        </w:rPr>
        <w:t xml:space="preserve"> it is important to </w:t>
      </w:r>
      <w:r w:rsidR="00C21EBE" w:rsidRPr="00E45633">
        <w:rPr>
          <w:rFonts w:ascii="Arial" w:hAnsi="Arial" w:cs="Arial"/>
          <w:lang w:val="en-US" w:eastAsia="ja-JP"/>
        </w:rPr>
        <w:t>familiarize</w:t>
      </w:r>
      <w:r w:rsidRPr="00E45633">
        <w:rPr>
          <w:rFonts w:ascii="Arial" w:hAnsi="Arial" w:cs="Arial"/>
          <w:lang w:val="en-US" w:eastAsia="ja-JP"/>
        </w:rPr>
        <w:t xml:space="preserve"> yourself with </w:t>
      </w:r>
      <w:r w:rsidR="00EC2D59" w:rsidRPr="00E45633">
        <w:rPr>
          <w:rFonts w:ascii="Arial" w:hAnsi="Arial" w:cs="Arial"/>
          <w:lang w:val="en-US" w:eastAsia="ja-JP"/>
        </w:rPr>
        <w:t>……</w:t>
      </w:r>
      <w:r w:rsidR="000375A7" w:rsidRPr="00E45633">
        <w:rPr>
          <w:rFonts w:ascii="Arial" w:hAnsi="Arial" w:cs="Arial"/>
          <w:lang w:val="en-US" w:eastAsia="ja-JP"/>
        </w:rPr>
        <w:t>…. Surgery</w:t>
      </w:r>
      <w:r w:rsidRPr="00E45633">
        <w:rPr>
          <w:rFonts w:ascii="Arial" w:hAnsi="Arial" w:cs="Arial"/>
          <w:lang w:val="en-US" w:eastAsia="ja-JP"/>
        </w:rPr>
        <w:t xml:space="preserve"> policies.  These set out specific expectations from the surgery and from the </w:t>
      </w:r>
      <w:r w:rsidR="000375A7" w:rsidRPr="00E45633">
        <w:rPr>
          <w:rFonts w:ascii="Arial" w:hAnsi="Arial" w:cs="Arial"/>
          <w:lang w:val="en-US" w:eastAsia="ja-JP"/>
        </w:rPr>
        <w:t>student</w:t>
      </w:r>
      <w:r w:rsidRPr="00E45633">
        <w:rPr>
          <w:rFonts w:ascii="Arial" w:hAnsi="Arial" w:cs="Arial"/>
          <w:lang w:val="en-US" w:eastAsia="ja-JP"/>
        </w:rPr>
        <w:t xml:space="preserve"> to enable active learning in a safe environment.  These can be found</w:t>
      </w:r>
      <w:r w:rsidR="00947A28">
        <w:rPr>
          <w:rFonts w:ascii="Arial" w:hAnsi="Arial" w:cs="Arial"/>
          <w:lang w:val="en-US" w:eastAsia="ja-JP"/>
        </w:rPr>
        <w:t>………………….</w:t>
      </w:r>
    </w:p>
    <w:p w14:paraId="4861B359" w14:textId="77777777" w:rsidR="00672F79" w:rsidRPr="00E45633" w:rsidRDefault="00672F79" w:rsidP="00672F79">
      <w:pPr>
        <w:pStyle w:val="ListParagraph"/>
        <w:numPr>
          <w:ilvl w:val="0"/>
          <w:numId w:val="1"/>
        </w:numPr>
        <w:rPr>
          <w:rFonts w:ascii="Arial" w:hAnsi="Arial" w:cs="Arial"/>
          <w:lang w:val="en-US" w:eastAsia="ja-JP"/>
        </w:rPr>
      </w:pPr>
      <w:r w:rsidRPr="00E45633">
        <w:rPr>
          <w:rFonts w:ascii="Arial" w:hAnsi="Arial" w:cs="Arial"/>
          <w:lang w:val="en-US" w:eastAsia="ja-JP"/>
        </w:rPr>
        <w:t>Health and Safety</w:t>
      </w:r>
    </w:p>
    <w:p w14:paraId="672A27E2" w14:textId="77777777" w:rsidR="00672F79" w:rsidRPr="00E45633" w:rsidRDefault="00672F79" w:rsidP="00672F79">
      <w:pPr>
        <w:pStyle w:val="ListParagraph"/>
        <w:numPr>
          <w:ilvl w:val="0"/>
          <w:numId w:val="1"/>
        </w:numPr>
        <w:rPr>
          <w:rFonts w:ascii="Arial" w:hAnsi="Arial" w:cs="Arial"/>
          <w:lang w:val="en-US" w:eastAsia="ja-JP"/>
        </w:rPr>
      </w:pPr>
      <w:r w:rsidRPr="00E45633">
        <w:rPr>
          <w:rFonts w:ascii="Arial" w:hAnsi="Arial" w:cs="Arial"/>
          <w:lang w:val="en-US" w:eastAsia="ja-JP"/>
        </w:rPr>
        <w:t xml:space="preserve">Uniform </w:t>
      </w:r>
    </w:p>
    <w:p w14:paraId="5748FF0A" w14:textId="77777777" w:rsidR="00672F79" w:rsidRPr="00E45633" w:rsidRDefault="00672F79" w:rsidP="00672F79">
      <w:pPr>
        <w:pStyle w:val="ListParagraph"/>
        <w:numPr>
          <w:ilvl w:val="0"/>
          <w:numId w:val="1"/>
        </w:numPr>
        <w:rPr>
          <w:rFonts w:ascii="Arial" w:hAnsi="Arial" w:cs="Arial"/>
          <w:lang w:val="en-US" w:eastAsia="ja-JP"/>
        </w:rPr>
      </w:pPr>
      <w:r w:rsidRPr="00E45633">
        <w:rPr>
          <w:rFonts w:ascii="Arial" w:hAnsi="Arial" w:cs="Arial"/>
          <w:lang w:val="en-US" w:eastAsia="ja-JP"/>
        </w:rPr>
        <w:t>Confidentiality</w:t>
      </w:r>
    </w:p>
    <w:p w14:paraId="266CF8BA" w14:textId="77777777" w:rsidR="00672F79" w:rsidRPr="00E45633" w:rsidRDefault="00672F79" w:rsidP="00672F79">
      <w:pPr>
        <w:pStyle w:val="ListParagraph"/>
        <w:numPr>
          <w:ilvl w:val="0"/>
          <w:numId w:val="1"/>
        </w:numPr>
        <w:rPr>
          <w:rFonts w:ascii="Arial" w:hAnsi="Arial" w:cs="Arial"/>
          <w:lang w:val="en-US" w:eastAsia="ja-JP"/>
        </w:rPr>
      </w:pPr>
      <w:r w:rsidRPr="00E45633">
        <w:rPr>
          <w:rFonts w:ascii="Arial" w:hAnsi="Arial" w:cs="Arial"/>
          <w:lang w:val="en-US" w:eastAsia="ja-JP"/>
        </w:rPr>
        <w:t>Infection Control</w:t>
      </w:r>
    </w:p>
    <w:p w14:paraId="3D8EC618" w14:textId="77777777" w:rsidR="00672F79" w:rsidRPr="00E45633" w:rsidRDefault="00672F79" w:rsidP="00672F79">
      <w:pPr>
        <w:pStyle w:val="ListParagraph"/>
        <w:numPr>
          <w:ilvl w:val="0"/>
          <w:numId w:val="1"/>
        </w:numPr>
        <w:rPr>
          <w:rFonts w:ascii="Arial" w:hAnsi="Arial" w:cs="Arial"/>
          <w:lang w:val="en-US" w:eastAsia="ja-JP"/>
        </w:rPr>
      </w:pPr>
      <w:r w:rsidRPr="00E45633">
        <w:rPr>
          <w:rFonts w:ascii="Arial" w:hAnsi="Arial" w:cs="Arial"/>
          <w:lang w:val="en-US" w:eastAsia="ja-JP"/>
        </w:rPr>
        <w:t>Sickness and Absence</w:t>
      </w:r>
    </w:p>
    <w:p w14:paraId="29526E59"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t>Confidentiality</w:t>
      </w:r>
    </w:p>
    <w:p w14:paraId="5A6007D3" w14:textId="77777777" w:rsidR="00672F79" w:rsidRPr="00E45633" w:rsidRDefault="00672F79" w:rsidP="00672F79">
      <w:pPr>
        <w:tabs>
          <w:tab w:val="left" w:pos="1065"/>
        </w:tabs>
        <w:rPr>
          <w:rFonts w:ascii="Arial" w:hAnsi="Arial" w:cs="Arial"/>
          <w:lang w:val="en-US" w:eastAsia="ja-JP"/>
        </w:rPr>
      </w:pPr>
    </w:p>
    <w:p w14:paraId="31190C09" w14:textId="77777777" w:rsidR="00672F79" w:rsidRPr="00E45633" w:rsidRDefault="00672F79" w:rsidP="00672F79">
      <w:pPr>
        <w:rPr>
          <w:rFonts w:ascii="Arial" w:hAnsi="Arial" w:cs="Arial"/>
        </w:rPr>
      </w:pPr>
      <w:r w:rsidRPr="00E45633">
        <w:rPr>
          <w:rFonts w:ascii="Arial" w:hAnsi="Arial" w:cs="Arial"/>
        </w:rPr>
        <w:t xml:space="preserve">The Practice Manager will ask all students to sign a confidentiality agreement whilst working at the Practice. Any breaches will be fully investigated and could lead to disciplinary action/cessation of placement. </w:t>
      </w:r>
    </w:p>
    <w:p w14:paraId="28EF7BB4"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t>Health and Safety</w:t>
      </w:r>
    </w:p>
    <w:p w14:paraId="06697858" w14:textId="77777777" w:rsidR="00672F79" w:rsidRPr="00E45633" w:rsidRDefault="00672F79" w:rsidP="00672F79">
      <w:pPr>
        <w:rPr>
          <w:rFonts w:ascii="Arial" w:hAnsi="Arial" w:cs="Arial"/>
        </w:rPr>
      </w:pPr>
    </w:p>
    <w:p w14:paraId="173A742E" w14:textId="36625F5D" w:rsidR="00672F79" w:rsidRPr="00E45633" w:rsidRDefault="00672F79" w:rsidP="00672F79">
      <w:pPr>
        <w:rPr>
          <w:rFonts w:ascii="Arial" w:hAnsi="Arial" w:cs="Arial"/>
        </w:rPr>
      </w:pPr>
      <w:r w:rsidRPr="00E45633">
        <w:rPr>
          <w:rFonts w:ascii="Arial" w:hAnsi="Arial" w:cs="Arial"/>
        </w:rPr>
        <w:t>Whilst undergoing training at the Practice, the student will be made aware of and will adhere to the Health and Safety Policy. It is the student’s responsibility to ask for any assistance regarding Health and Safety issues, should they be required.  If you witness any breach to health and safety this should reported to your</w:t>
      </w:r>
      <w:r w:rsidR="007C20C6">
        <w:rPr>
          <w:rFonts w:ascii="Arial" w:hAnsi="Arial" w:cs="Arial"/>
        </w:rPr>
        <w:t xml:space="preserve"> assessor or the </w:t>
      </w:r>
      <w:r w:rsidR="00C053CC">
        <w:rPr>
          <w:rFonts w:ascii="Arial" w:hAnsi="Arial" w:cs="Arial"/>
        </w:rPr>
        <w:t>supervisor,</w:t>
      </w:r>
      <w:r w:rsidR="007C20C6">
        <w:rPr>
          <w:rFonts w:ascii="Arial" w:hAnsi="Arial" w:cs="Arial"/>
        </w:rPr>
        <w:t xml:space="preserve"> you are working with</w:t>
      </w:r>
      <w:r w:rsidRPr="00E45633">
        <w:rPr>
          <w:rFonts w:ascii="Arial" w:hAnsi="Arial" w:cs="Arial"/>
        </w:rPr>
        <w:t xml:space="preserve">.  </w:t>
      </w:r>
    </w:p>
    <w:p w14:paraId="3887C2A2" w14:textId="02B0B78C" w:rsidR="00943276" w:rsidRDefault="00672F79" w:rsidP="00672F79">
      <w:pPr>
        <w:rPr>
          <w:rFonts w:ascii="Arial" w:hAnsi="Arial" w:cs="Arial"/>
        </w:rPr>
      </w:pPr>
      <w:r w:rsidRPr="00E45633">
        <w:rPr>
          <w:rFonts w:ascii="Arial" w:hAnsi="Arial" w:cs="Arial"/>
        </w:rPr>
        <w:t xml:space="preserve">Prior to starting any </w:t>
      </w:r>
      <w:r w:rsidR="00947A28" w:rsidRPr="00E45633">
        <w:rPr>
          <w:rFonts w:ascii="Arial" w:hAnsi="Arial" w:cs="Arial"/>
        </w:rPr>
        <w:t>clinics,</w:t>
      </w:r>
      <w:r w:rsidRPr="00E45633">
        <w:rPr>
          <w:rFonts w:ascii="Arial" w:hAnsi="Arial" w:cs="Arial"/>
        </w:rPr>
        <w:t xml:space="preserve"> the student will undertake the Health &amp; Safety Induction with the Asst. Practice Manager – this will include:</w:t>
      </w:r>
      <w:r w:rsidR="00943276">
        <w:rPr>
          <w:rFonts w:ascii="Arial" w:hAnsi="Arial" w:cs="Arial"/>
        </w:rPr>
        <w:br w:type="page"/>
      </w:r>
    </w:p>
    <w:p w14:paraId="4B4283FD" w14:textId="08C36A7E" w:rsidR="00672F79" w:rsidRPr="00E45633" w:rsidRDefault="00672F79" w:rsidP="007C20C6">
      <w:pPr>
        <w:pStyle w:val="NoSpacing"/>
        <w:rPr>
          <w:rFonts w:ascii="Arial" w:hAnsi="Arial" w:cs="Arial"/>
          <w:lang w:val="en-US"/>
        </w:rPr>
      </w:pPr>
    </w:p>
    <w:p w14:paraId="51CE5128" w14:textId="77777777" w:rsidR="00672F79" w:rsidRPr="00E45633" w:rsidRDefault="00672F79" w:rsidP="00672F79">
      <w:pPr>
        <w:pStyle w:val="NoSpacing"/>
        <w:numPr>
          <w:ilvl w:val="0"/>
          <w:numId w:val="14"/>
        </w:numPr>
        <w:rPr>
          <w:rFonts w:ascii="Arial" w:hAnsi="Arial" w:cs="Arial"/>
          <w:lang w:val="en-US"/>
        </w:rPr>
      </w:pPr>
      <w:r w:rsidRPr="00E45633">
        <w:rPr>
          <w:rFonts w:ascii="Arial" w:hAnsi="Arial" w:cs="Arial"/>
        </w:rPr>
        <w:t>First Aid - location of First Aid box in emergency cupboard</w:t>
      </w:r>
    </w:p>
    <w:p w14:paraId="730C59F9" w14:textId="5C73E40D" w:rsidR="00672F79" w:rsidRPr="00E45633" w:rsidRDefault="00672F79" w:rsidP="00672F79">
      <w:pPr>
        <w:pStyle w:val="NoSpacing"/>
        <w:numPr>
          <w:ilvl w:val="0"/>
          <w:numId w:val="14"/>
        </w:numPr>
        <w:rPr>
          <w:rFonts w:ascii="Arial" w:hAnsi="Arial" w:cs="Arial"/>
          <w:lang w:val="en-US"/>
        </w:rPr>
      </w:pPr>
      <w:r w:rsidRPr="00E45633">
        <w:rPr>
          <w:rFonts w:ascii="Arial" w:hAnsi="Arial" w:cs="Arial"/>
        </w:rPr>
        <w:t>Accident Reporting and Accident Book - location in</w:t>
      </w:r>
      <w:r w:rsidR="00FE220A" w:rsidRPr="00E45633">
        <w:rPr>
          <w:rFonts w:ascii="Arial" w:hAnsi="Arial" w:cs="Arial"/>
        </w:rPr>
        <w:t xml:space="preserve"> reception area.</w:t>
      </w:r>
    </w:p>
    <w:p w14:paraId="3BE49B9F" w14:textId="77777777" w:rsidR="00672F79" w:rsidRPr="00E45633" w:rsidRDefault="00672F79" w:rsidP="00672F79">
      <w:pPr>
        <w:pStyle w:val="NoSpacing"/>
        <w:numPr>
          <w:ilvl w:val="0"/>
          <w:numId w:val="14"/>
        </w:numPr>
        <w:rPr>
          <w:rFonts w:ascii="Arial" w:hAnsi="Arial" w:cs="Arial"/>
        </w:rPr>
      </w:pPr>
      <w:r w:rsidRPr="00E45633">
        <w:rPr>
          <w:rFonts w:ascii="Arial" w:hAnsi="Arial" w:cs="Arial"/>
          <w:lang w:val="en-US"/>
        </w:rPr>
        <w:t xml:space="preserve">Secondary tour of the building explaining all the locations for fire extinguishers, </w:t>
      </w:r>
    </w:p>
    <w:p w14:paraId="4C32E778" w14:textId="77777777" w:rsidR="00672F79" w:rsidRPr="00E45633" w:rsidRDefault="00672F79" w:rsidP="00672F79">
      <w:pPr>
        <w:pStyle w:val="NoSpacing"/>
        <w:numPr>
          <w:ilvl w:val="0"/>
          <w:numId w:val="14"/>
        </w:numPr>
        <w:rPr>
          <w:rFonts w:ascii="Arial" w:hAnsi="Arial" w:cs="Arial"/>
          <w:lang w:val="en-US"/>
        </w:rPr>
      </w:pPr>
      <w:r w:rsidRPr="00E45633">
        <w:rPr>
          <w:rFonts w:ascii="Arial" w:hAnsi="Arial" w:cs="Arial"/>
          <w:lang w:val="en-US"/>
        </w:rPr>
        <w:t>emergency exits, all fire call points to sound bells and the location outside in the car park</w:t>
      </w:r>
    </w:p>
    <w:p w14:paraId="57E6D616" w14:textId="77777777" w:rsidR="00672F79" w:rsidRPr="00E45633" w:rsidRDefault="00672F79" w:rsidP="00672F79">
      <w:pPr>
        <w:pStyle w:val="NoSpacing"/>
        <w:numPr>
          <w:ilvl w:val="0"/>
          <w:numId w:val="14"/>
        </w:numPr>
        <w:rPr>
          <w:rFonts w:ascii="Arial" w:hAnsi="Arial" w:cs="Arial"/>
        </w:rPr>
      </w:pPr>
      <w:r w:rsidRPr="00E45633">
        <w:rPr>
          <w:rFonts w:ascii="Arial" w:hAnsi="Arial" w:cs="Arial"/>
          <w:lang w:val="en-US"/>
        </w:rPr>
        <w:t xml:space="preserve">when the building has been evacuated </w:t>
      </w:r>
      <w:r w:rsidRPr="00E45633">
        <w:rPr>
          <w:rFonts w:ascii="Arial" w:hAnsi="Arial" w:cs="Arial"/>
        </w:rPr>
        <w:tab/>
      </w:r>
    </w:p>
    <w:p w14:paraId="4DAFEE9F" w14:textId="77777777" w:rsidR="00672F79" w:rsidRPr="00E45633" w:rsidRDefault="00672F79" w:rsidP="00672F79">
      <w:pPr>
        <w:pStyle w:val="NoSpacing"/>
        <w:numPr>
          <w:ilvl w:val="0"/>
          <w:numId w:val="14"/>
        </w:numPr>
        <w:rPr>
          <w:rFonts w:ascii="Arial" w:hAnsi="Arial" w:cs="Arial"/>
          <w:lang w:val="en-US"/>
        </w:rPr>
      </w:pPr>
      <w:r w:rsidRPr="00E45633">
        <w:rPr>
          <w:rFonts w:ascii="Arial" w:hAnsi="Arial" w:cs="Arial"/>
        </w:rPr>
        <w:t xml:space="preserve">Fire Plan and full explanation of emergency procedures on finding a fire  </w:t>
      </w:r>
    </w:p>
    <w:p w14:paraId="7162216D" w14:textId="77777777" w:rsidR="00672F79" w:rsidRPr="00E45633" w:rsidRDefault="00672F79" w:rsidP="00672F79">
      <w:pPr>
        <w:pStyle w:val="NoSpacing"/>
        <w:numPr>
          <w:ilvl w:val="0"/>
          <w:numId w:val="14"/>
        </w:numPr>
        <w:rPr>
          <w:rFonts w:ascii="Arial" w:hAnsi="Arial" w:cs="Arial"/>
        </w:rPr>
      </w:pPr>
      <w:r w:rsidRPr="00E45633">
        <w:rPr>
          <w:rFonts w:ascii="Arial" w:hAnsi="Arial" w:cs="Arial"/>
          <w:lang w:val="en-US"/>
        </w:rPr>
        <w:t>Display screen/VDU workstation information and assessment</w:t>
      </w:r>
    </w:p>
    <w:p w14:paraId="5CA9405E" w14:textId="20D4ED5F" w:rsidR="00672F79" w:rsidRPr="00E45633" w:rsidRDefault="00672F79" w:rsidP="00672F79">
      <w:pPr>
        <w:pStyle w:val="NoSpacing"/>
        <w:numPr>
          <w:ilvl w:val="0"/>
          <w:numId w:val="14"/>
        </w:numPr>
        <w:rPr>
          <w:rFonts w:ascii="Arial" w:hAnsi="Arial" w:cs="Arial"/>
        </w:rPr>
      </w:pPr>
      <w:r w:rsidRPr="00E45633">
        <w:rPr>
          <w:rFonts w:ascii="Arial" w:hAnsi="Arial" w:cs="Arial"/>
          <w:lang w:val="en-US"/>
        </w:rPr>
        <w:t xml:space="preserve">Significant event procedure and how to record any </w:t>
      </w:r>
      <w:r w:rsidR="001A0E3E" w:rsidRPr="00E45633">
        <w:rPr>
          <w:rFonts w:ascii="Arial" w:hAnsi="Arial" w:cs="Arial"/>
          <w:lang w:val="en-US"/>
        </w:rPr>
        <w:t>events.</w:t>
      </w:r>
    </w:p>
    <w:p w14:paraId="64173408" w14:textId="77777777" w:rsidR="00672F79" w:rsidRPr="00E45633" w:rsidRDefault="00672F79" w:rsidP="00672F79">
      <w:pPr>
        <w:pStyle w:val="NoSpacing"/>
        <w:numPr>
          <w:ilvl w:val="0"/>
          <w:numId w:val="14"/>
        </w:numPr>
        <w:rPr>
          <w:rFonts w:ascii="Arial" w:hAnsi="Arial" w:cs="Arial"/>
          <w:lang w:val="en-US"/>
        </w:rPr>
      </w:pPr>
      <w:r w:rsidRPr="00E45633">
        <w:rPr>
          <w:rFonts w:ascii="Arial" w:hAnsi="Arial" w:cs="Arial"/>
          <w:lang w:val="en-US"/>
        </w:rPr>
        <w:t>Manual handling/lifting (define responsibilities/limits)</w:t>
      </w:r>
    </w:p>
    <w:p w14:paraId="69340799" w14:textId="77777777" w:rsidR="00672F79" w:rsidRPr="00E45633" w:rsidRDefault="00672F79" w:rsidP="00672F79">
      <w:pPr>
        <w:pStyle w:val="NoSpacing"/>
        <w:numPr>
          <w:ilvl w:val="0"/>
          <w:numId w:val="14"/>
        </w:numPr>
        <w:rPr>
          <w:rFonts w:ascii="Arial" w:hAnsi="Arial" w:cs="Arial"/>
          <w:lang w:val="en-US"/>
        </w:rPr>
      </w:pPr>
      <w:r w:rsidRPr="00E45633">
        <w:rPr>
          <w:rFonts w:ascii="Arial" w:hAnsi="Arial" w:cs="Arial"/>
          <w:lang w:val="en-US"/>
        </w:rPr>
        <w:t>Hand Washing Policy</w:t>
      </w:r>
    </w:p>
    <w:p w14:paraId="0C14599E" w14:textId="60B30D13" w:rsidR="00672F79" w:rsidRPr="00E45633" w:rsidRDefault="00672F79" w:rsidP="00672F79">
      <w:pPr>
        <w:pStyle w:val="NoSpacing"/>
        <w:numPr>
          <w:ilvl w:val="0"/>
          <w:numId w:val="14"/>
        </w:numPr>
        <w:rPr>
          <w:rFonts w:ascii="Arial" w:hAnsi="Arial" w:cs="Arial"/>
        </w:rPr>
      </w:pPr>
      <w:r w:rsidRPr="00E45633">
        <w:rPr>
          <w:rFonts w:ascii="Arial" w:hAnsi="Arial" w:cs="Arial"/>
          <w:lang w:val="en-US"/>
        </w:rPr>
        <w:t xml:space="preserve">Handling samples received from </w:t>
      </w:r>
      <w:r w:rsidR="001A0E3E" w:rsidRPr="00E45633">
        <w:rPr>
          <w:rFonts w:ascii="Arial" w:hAnsi="Arial" w:cs="Arial"/>
          <w:lang w:val="en-US"/>
        </w:rPr>
        <w:t>patients.</w:t>
      </w:r>
    </w:p>
    <w:p w14:paraId="6552F804" w14:textId="63F311AF" w:rsidR="00FE220A" w:rsidRPr="00E45633" w:rsidRDefault="00672F79" w:rsidP="00672F79">
      <w:pPr>
        <w:pStyle w:val="NoSpacing"/>
        <w:numPr>
          <w:ilvl w:val="0"/>
          <w:numId w:val="14"/>
        </w:numPr>
        <w:rPr>
          <w:rFonts w:ascii="Arial" w:hAnsi="Arial" w:cs="Arial"/>
          <w:lang w:val="en-US"/>
        </w:rPr>
      </w:pPr>
      <w:r w:rsidRPr="00E45633">
        <w:rPr>
          <w:rFonts w:ascii="Arial" w:hAnsi="Arial" w:cs="Arial"/>
        </w:rPr>
        <w:t xml:space="preserve">New members of staff employed in the Dispensary or Clinical Teams will require further induction from their Head of Dept </w:t>
      </w:r>
      <w:r w:rsidR="007C20C6" w:rsidRPr="00E45633">
        <w:rPr>
          <w:rFonts w:ascii="Arial" w:hAnsi="Arial" w:cs="Arial"/>
        </w:rPr>
        <w:t>regarding</w:t>
      </w:r>
      <w:r w:rsidRPr="00E45633">
        <w:rPr>
          <w:rFonts w:ascii="Arial" w:hAnsi="Arial" w:cs="Arial"/>
        </w:rPr>
        <w:t xml:space="preserve"> infection control, PPE, uniform policies </w:t>
      </w:r>
      <w:r w:rsidR="001A0E3E" w:rsidRPr="00E45633">
        <w:rPr>
          <w:rFonts w:ascii="Arial" w:hAnsi="Arial" w:cs="Arial"/>
        </w:rPr>
        <w:t>etc.</w:t>
      </w:r>
      <w:r w:rsidRPr="00E45633">
        <w:rPr>
          <w:rFonts w:ascii="Arial" w:hAnsi="Arial" w:cs="Arial"/>
        </w:rPr>
        <w:t xml:space="preserve">  </w:t>
      </w:r>
    </w:p>
    <w:p w14:paraId="03BEBE7F" w14:textId="6500A8A7" w:rsidR="00672F79" w:rsidRPr="00E45633" w:rsidRDefault="00672F79" w:rsidP="00FE220A">
      <w:pPr>
        <w:pStyle w:val="NoSpacing"/>
        <w:ind w:left="720"/>
        <w:rPr>
          <w:rFonts w:ascii="Arial" w:hAnsi="Arial" w:cs="Arial"/>
          <w:lang w:val="en-US"/>
        </w:rPr>
      </w:pPr>
      <w:r w:rsidRPr="00E45633">
        <w:rPr>
          <w:rFonts w:ascii="Arial" w:hAnsi="Arial" w:cs="Arial"/>
        </w:rPr>
        <w:t xml:space="preserve">        </w:t>
      </w:r>
    </w:p>
    <w:p w14:paraId="479EB52D" w14:textId="77777777" w:rsidR="00672F79" w:rsidRPr="00E45633" w:rsidRDefault="00672F79" w:rsidP="00672F79">
      <w:pPr>
        <w:pStyle w:val="HeaderEven"/>
        <w:rPr>
          <w:rFonts w:ascii="Arial" w:hAnsi="Arial" w:cs="Arial"/>
          <w:sz w:val="22"/>
          <w:szCs w:val="22"/>
        </w:rPr>
      </w:pPr>
    </w:p>
    <w:p w14:paraId="2E994B2D" w14:textId="77777777" w:rsidR="00672F79" w:rsidRPr="00E45633" w:rsidRDefault="00672F79" w:rsidP="00672F79">
      <w:pPr>
        <w:pStyle w:val="HeaderEven"/>
        <w:rPr>
          <w:rFonts w:ascii="Arial" w:hAnsi="Arial" w:cs="Arial"/>
          <w:sz w:val="22"/>
          <w:szCs w:val="22"/>
        </w:rPr>
      </w:pPr>
      <w:r w:rsidRPr="00E45633">
        <w:rPr>
          <w:rFonts w:ascii="Arial" w:hAnsi="Arial" w:cs="Arial"/>
          <w:sz w:val="22"/>
          <w:szCs w:val="22"/>
        </w:rPr>
        <w:t>Infection Control</w:t>
      </w:r>
    </w:p>
    <w:p w14:paraId="49E5D04B" w14:textId="77777777" w:rsidR="00672F79" w:rsidRPr="00E45633" w:rsidRDefault="00672F79" w:rsidP="00672F79">
      <w:pPr>
        <w:rPr>
          <w:rFonts w:ascii="Arial" w:hAnsi="Arial" w:cs="Arial"/>
        </w:rPr>
      </w:pPr>
    </w:p>
    <w:p w14:paraId="20595E15" w14:textId="03891DCA" w:rsidR="00825D0C" w:rsidRPr="00E92323" w:rsidRDefault="00672F79" w:rsidP="00825D0C">
      <w:pPr>
        <w:rPr>
          <w:rFonts w:ascii="Arial" w:hAnsi="Arial" w:cs="Arial"/>
          <w:color w:val="FF0000"/>
        </w:rPr>
      </w:pPr>
      <w:r w:rsidRPr="00E45633">
        <w:rPr>
          <w:rFonts w:ascii="Arial" w:hAnsi="Arial" w:cs="Arial"/>
        </w:rPr>
        <w:t>It is the Practice’s responsibility to provide the student with the correct equipment and resources to adhere to the required standards of infection control. The Practice undertakes infection control audits, which you might be part of during your placement. If you notice any breach of infection control this should be reported to your</w:t>
      </w:r>
      <w:r w:rsidR="00825D0C">
        <w:rPr>
          <w:rFonts w:ascii="Arial" w:hAnsi="Arial" w:cs="Arial"/>
        </w:rPr>
        <w:t xml:space="preserve"> Assessor/ Supervisor or </w:t>
      </w:r>
      <w:r w:rsidRPr="00E45633">
        <w:rPr>
          <w:rFonts w:ascii="Arial" w:hAnsi="Arial" w:cs="Arial"/>
        </w:rPr>
        <w:t>Infection control lead</w:t>
      </w:r>
      <w:r w:rsidR="00825D0C">
        <w:rPr>
          <w:rFonts w:ascii="Arial" w:hAnsi="Arial" w:cs="Arial"/>
        </w:rPr>
        <w:t xml:space="preserve">. </w:t>
      </w:r>
    </w:p>
    <w:tbl>
      <w:tblPr>
        <w:tblStyle w:val="LightGrid-Accent1"/>
        <w:tblpPr w:leftFromText="180" w:rightFromText="180" w:vertAnchor="text" w:horzAnchor="margin" w:tblpX="-162" w:tblpY="-1250"/>
        <w:tblW w:w="7372" w:type="dxa"/>
        <w:tblLayout w:type="fixed"/>
        <w:tblLook w:val="04A0" w:firstRow="1" w:lastRow="0" w:firstColumn="1" w:lastColumn="0" w:noHBand="0" w:noVBand="1"/>
      </w:tblPr>
      <w:tblGrid>
        <w:gridCol w:w="2923"/>
        <w:gridCol w:w="615"/>
        <w:gridCol w:w="945"/>
        <w:gridCol w:w="913"/>
        <w:gridCol w:w="1028"/>
        <w:gridCol w:w="948"/>
      </w:tblGrid>
      <w:tr w:rsidR="00E45633" w:rsidRPr="003130A2" w14:paraId="02B9FD83" w14:textId="77777777" w:rsidTr="007461E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23" w:type="dxa"/>
          </w:tcPr>
          <w:p w14:paraId="08E7A8A5" w14:textId="77777777" w:rsidR="00E45633" w:rsidRDefault="00E45633" w:rsidP="007461E4">
            <w:pPr>
              <w:tabs>
                <w:tab w:val="left" w:pos="1005"/>
              </w:tabs>
              <w:rPr>
                <w:rFonts w:ascii="Arial" w:hAnsi="Arial" w:cs="Arial"/>
                <w:b w:val="0"/>
                <w:bCs w:val="0"/>
                <w:sz w:val="16"/>
                <w:szCs w:val="16"/>
                <w:lang w:val="en-US" w:eastAsia="ja-JP"/>
              </w:rPr>
            </w:pPr>
          </w:p>
          <w:p w14:paraId="01D90910" w14:textId="511AB6E7" w:rsidR="007461E4" w:rsidRPr="003130A2" w:rsidRDefault="007461E4" w:rsidP="007461E4">
            <w:pPr>
              <w:tabs>
                <w:tab w:val="left" w:pos="1005"/>
              </w:tabs>
              <w:rPr>
                <w:rFonts w:ascii="Arial" w:hAnsi="Arial" w:cs="Arial"/>
                <w:sz w:val="16"/>
                <w:szCs w:val="16"/>
                <w:lang w:val="en-US" w:eastAsia="ja-JP"/>
              </w:rPr>
            </w:pPr>
          </w:p>
        </w:tc>
        <w:tc>
          <w:tcPr>
            <w:tcW w:w="615" w:type="dxa"/>
          </w:tcPr>
          <w:p w14:paraId="7E3D50DF" w14:textId="77777777" w:rsidR="00E45633" w:rsidRPr="003130A2" w:rsidRDefault="00E45633" w:rsidP="007461E4">
            <w:pPr>
              <w:tabs>
                <w:tab w:val="left" w:pos="100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p>
        </w:tc>
        <w:tc>
          <w:tcPr>
            <w:tcW w:w="945" w:type="dxa"/>
          </w:tcPr>
          <w:p w14:paraId="115485B6" w14:textId="77777777" w:rsidR="00E45633" w:rsidRPr="003130A2" w:rsidRDefault="00E45633" w:rsidP="007461E4">
            <w:pPr>
              <w:tabs>
                <w:tab w:val="left" w:pos="100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p>
        </w:tc>
        <w:tc>
          <w:tcPr>
            <w:tcW w:w="913" w:type="dxa"/>
          </w:tcPr>
          <w:p w14:paraId="729A438C" w14:textId="77777777" w:rsidR="00E45633" w:rsidRPr="003130A2" w:rsidRDefault="00E45633" w:rsidP="007461E4">
            <w:pPr>
              <w:tabs>
                <w:tab w:val="left" w:pos="100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p>
        </w:tc>
        <w:tc>
          <w:tcPr>
            <w:tcW w:w="1028" w:type="dxa"/>
          </w:tcPr>
          <w:p w14:paraId="231E470D" w14:textId="77777777" w:rsidR="00E45633" w:rsidRPr="003130A2" w:rsidRDefault="00E45633" w:rsidP="007461E4">
            <w:pPr>
              <w:tabs>
                <w:tab w:val="left" w:pos="100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p>
        </w:tc>
        <w:tc>
          <w:tcPr>
            <w:tcW w:w="948" w:type="dxa"/>
          </w:tcPr>
          <w:p w14:paraId="5B98747E" w14:textId="77777777" w:rsidR="00E45633" w:rsidRPr="003130A2" w:rsidRDefault="00E45633" w:rsidP="007461E4">
            <w:pPr>
              <w:tabs>
                <w:tab w:val="left" w:pos="1005"/>
              </w:tabs>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p>
        </w:tc>
      </w:tr>
      <w:tr w:rsidR="00E45633" w:rsidRPr="003130A2" w14:paraId="286918E6" w14:textId="77777777" w:rsidTr="007461E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923" w:type="dxa"/>
          </w:tcPr>
          <w:p w14:paraId="7CC0FE42"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Layout of premises (see checklist) and door codes</w:t>
            </w:r>
          </w:p>
        </w:tc>
        <w:tc>
          <w:tcPr>
            <w:tcW w:w="615" w:type="dxa"/>
          </w:tcPr>
          <w:p w14:paraId="12E713B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45EB9F41"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7B4969A9"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4A676B8F"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7C962DD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115A4A00" w14:textId="77777777" w:rsidTr="007461E4">
        <w:trPr>
          <w:cnfStyle w:val="000000010000" w:firstRow="0" w:lastRow="0" w:firstColumn="0" w:lastColumn="0" w:oddVBand="0" w:evenVBand="0" w:oddHBand="0" w:evenHBand="1"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923" w:type="dxa"/>
          </w:tcPr>
          <w:p w14:paraId="62ED0532"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Fire prevention and fire drills</w:t>
            </w:r>
          </w:p>
          <w:p w14:paraId="39ED409B"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5DD4544C"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35B2C738"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2691807E"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36FB30C0"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5D89FA75"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4F675B6A" w14:textId="77777777" w:rsidTr="007461E4">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923" w:type="dxa"/>
          </w:tcPr>
          <w:p w14:paraId="4FD5A044"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Rules and conditions –Policies/</w:t>
            </w:r>
            <w:proofErr w:type="spellStart"/>
            <w:r w:rsidRPr="003130A2">
              <w:rPr>
                <w:rFonts w:ascii="Arial" w:hAnsi="Arial" w:cs="Arial"/>
                <w:sz w:val="16"/>
                <w:szCs w:val="16"/>
                <w:lang w:val="en-US" w:eastAsia="ja-JP"/>
              </w:rPr>
              <w:t>Intradoc</w:t>
            </w:r>
            <w:proofErr w:type="spellEnd"/>
          </w:p>
          <w:p w14:paraId="5172285E"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23838BEC"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 xml:space="preserve">AH </w:t>
            </w:r>
          </w:p>
        </w:tc>
        <w:tc>
          <w:tcPr>
            <w:tcW w:w="945" w:type="dxa"/>
          </w:tcPr>
          <w:p w14:paraId="089B942F"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5390926F"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6C4E917A"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1D2FD767"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38C895CA" w14:textId="77777777" w:rsidTr="007461E4">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4B2AD8E9"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Smoking and Alcohol policies</w:t>
            </w:r>
          </w:p>
          <w:p w14:paraId="45D02F99"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5EBEC8F6"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ST</w:t>
            </w:r>
          </w:p>
        </w:tc>
        <w:tc>
          <w:tcPr>
            <w:tcW w:w="945" w:type="dxa"/>
          </w:tcPr>
          <w:p w14:paraId="5830710A"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556D6725"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611AE077"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5F220FE4"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6AF17CC5" w14:textId="77777777" w:rsidTr="007461E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923" w:type="dxa"/>
          </w:tcPr>
          <w:p w14:paraId="022738CF"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Significant event reporting/ whistleblowing/ complaints</w:t>
            </w:r>
          </w:p>
        </w:tc>
        <w:tc>
          <w:tcPr>
            <w:tcW w:w="615" w:type="dxa"/>
          </w:tcPr>
          <w:p w14:paraId="35BB092F"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DJ</w:t>
            </w:r>
          </w:p>
        </w:tc>
        <w:tc>
          <w:tcPr>
            <w:tcW w:w="945" w:type="dxa"/>
          </w:tcPr>
          <w:p w14:paraId="635C1B7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5F9617A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1C15DB00"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0D7F6279"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0519291F" w14:textId="77777777" w:rsidTr="007461E4">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4D4C6FFA"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First Aid Procedures</w:t>
            </w:r>
          </w:p>
          <w:p w14:paraId="08709E91"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637FE4DC"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3C7BB100"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7042281C"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3509B594"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5087CEE6"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798F684A" w14:textId="77777777" w:rsidTr="007461E4">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314B3C64"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Sign in board</w:t>
            </w:r>
          </w:p>
          <w:p w14:paraId="2E588FA9"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168C1D3D"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184A74A5"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7B699C5A"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1DA034AA"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26111CED"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6F7D6893" w14:textId="77777777" w:rsidTr="007461E4">
        <w:trPr>
          <w:cnfStyle w:val="000000010000" w:firstRow="0" w:lastRow="0" w:firstColumn="0" w:lastColumn="0" w:oddVBand="0" w:evenVBand="0" w:oddHBand="0" w:evenHBand="1"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923" w:type="dxa"/>
          </w:tcPr>
          <w:p w14:paraId="0DA0E7EE"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Patient records/ Confidentiality</w:t>
            </w:r>
          </w:p>
          <w:p w14:paraId="70EE517A"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01B8A21F"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p w14:paraId="233028D9"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DJ</w:t>
            </w:r>
          </w:p>
        </w:tc>
        <w:tc>
          <w:tcPr>
            <w:tcW w:w="945" w:type="dxa"/>
          </w:tcPr>
          <w:p w14:paraId="099BDF69"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3BD669B4"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2BA1FED3"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00B9B5BB"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02731AEB" w14:textId="77777777" w:rsidTr="007461E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923" w:type="dxa"/>
          </w:tcPr>
          <w:p w14:paraId="3921BE99"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Infection Control/PPE clothing &amp; equipment</w:t>
            </w:r>
          </w:p>
        </w:tc>
        <w:tc>
          <w:tcPr>
            <w:tcW w:w="615" w:type="dxa"/>
          </w:tcPr>
          <w:p w14:paraId="5E99C7E0"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JS</w:t>
            </w:r>
          </w:p>
        </w:tc>
        <w:tc>
          <w:tcPr>
            <w:tcW w:w="945" w:type="dxa"/>
          </w:tcPr>
          <w:p w14:paraId="4C95C37A"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2878F6C3"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439F6FB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568D3690"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0F546368" w14:textId="77777777" w:rsidTr="007461E4">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14DC4C5E"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Reporting of accidents</w:t>
            </w:r>
          </w:p>
          <w:p w14:paraId="626A5EF5"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25C9BF50"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47BD1F87"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3D6F521D"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72ADF4BB"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16928DBE"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67197796" w14:textId="77777777" w:rsidTr="007461E4">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337634CB"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Telephone system</w:t>
            </w:r>
          </w:p>
          <w:p w14:paraId="58D4296F"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5E46716C"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4F7A1DDE"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1AD89B20"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02C3ED6D"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3178170F"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56A93576" w14:textId="77777777" w:rsidTr="007461E4">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570D9DDE"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lastRenderedPageBreak/>
              <w:t>Reception staff and responsibilities</w:t>
            </w:r>
          </w:p>
        </w:tc>
        <w:tc>
          <w:tcPr>
            <w:tcW w:w="615" w:type="dxa"/>
          </w:tcPr>
          <w:p w14:paraId="406E2876"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p w14:paraId="5D131666"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5" w:type="dxa"/>
          </w:tcPr>
          <w:p w14:paraId="404F3799"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3A14BBAE"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4870C68C"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297DB583"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7906EE35" w14:textId="77777777" w:rsidTr="007461E4">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923" w:type="dxa"/>
          </w:tcPr>
          <w:p w14:paraId="3474C5A9"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System 1/ smart card</w:t>
            </w:r>
          </w:p>
          <w:p w14:paraId="7ECFBD68"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02A236E5"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2420A943"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140A406B"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6856018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46850B15"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54872F07" w14:textId="77777777" w:rsidTr="007461E4">
        <w:trPr>
          <w:cnfStyle w:val="000000010000" w:firstRow="0" w:lastRow="0" w:firstColumn="0" w:lastColumn="0" w:oddVBand="0" w:evenVBand="0" w:oddHBand="0" w:evenHBand="1"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923" w:type="dxa"/>
          </w:tcPr>
          <w:p w14:paraId="19ED4F55"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Computer system</w:t>
            </w:r>
          </w:p>
          <w:p w14:paraId="40092EE5"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3B58D7D1"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p w14:paraId="5A5C317C"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ST/AH</w:t>
            </w:r>
          </w:p>
        </w:tc>
        <w:tc>
          <w:tcPr>
            <w:tcW w:w="945" w:type="dxa"/>
          </w:tcPr>
          <w:p w14:paraId="1DE3439B"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32A557D1"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0C26C3D9"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463403EB"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6932650B" w14:textId="77777777" w:rsidTr="007461E4">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923" w:type="dxa"/>
          </w:tcPr>
          <w:p w14:paraId="61240585"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Emergency call system</w:t>
            </w:r>
          </w:p>
          <w:p w14:paraId="3DF4A153"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6CDDB71B"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p w14:paraId="10C66B5E"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AH</w:t>
            </w:r>
          </w:p>
        </w:tc>
        <w:tc>
          <w:tcPr>
            <w:tcW w:w="945" w:type="dxa"/>
          </w:tcPr>
          <w:p w14:paraId="27119FA2"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6A25E350"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4A8E6F9E"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555CEE6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69A5DBE9" w14:textId="77777777" w:rsidTr="007461E4">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923" w:type="dxa"/>
          </w:tcPr>
          <w:p w14:paraId="4D5B345B"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Reporting sick/absent</w:t>
            </w:r>
          </w:p>
          <w:p w14:paraId="3EF46D56"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421353C2"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p w14:paraId="7A81194E"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ST/AH</w:t>
            </w:r>
          </w:p>
        </w:tc>
        <w:tc>
          <w:tcPr>
            <w:tcW w:w="945" w:type="dxa"/>
          </w:tcPr>
          <w:p w14:paraId="45B4D1C0"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44DF9BE0"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516BB425"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2BEACC21"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E45633" w:rsidRPr="003130A2" w14:paraId="65EB3B88" w14:textId="77777777" w:rsidTr="007461E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23" w:type="dxa"/>
          </w:tcPr>
          <w:p w14:paraId="1AF27641"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Mobile phones</w:t>
            </w:r>
          </w:p>
          <w:p w14:paraId="62AF51B6"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7ADE927F"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p w14:paraId="47A71B1B"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ST/AH</w:t>
            </w:r>
          </w:p>
        </w:tc>
        <w:tc>
          <w:tcPr>
            <w:tcW w:w="945" w:type="dxa"/>
          </w:tcPr>
          <w:p w14:paraId="70C7B625"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13" w:type="dxa"/>
          </w:tcPr>
          <w:p w14:paraId="38A39364"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1028" w:type="dxa"/>
          </w:tcPr>
          <w:p w14:paraId="765A372B"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c>
          <w:tcPr>
            <w:tcW w:w="948" w:type="dxa"/>
          </w:tcPr>
          <w:p w14:paraId="7E0376A3" w14:textId="77777777" w:rsidR="000E0010" w:rsidRPr="003130A2" w:rsidRDefault="000E0010" w:rsidP="007461E4">
            <w:pPr>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0E0010" w:rsidRPr="003130A2" w14:paraId="316CB94E" w14:textId="77777777" w:rsidTr="007461E4">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923" w:type="dxa"/>
          </w:tcPr>
          <w:p w14:paraId="0C57B50A" w14:textId="77777777" w:rsidR="000E0010" w:rsidRPr="003130A2" w:rsidRDefault="000E0010" w:rsidP="007461E4">
            <w:pPr>
              <w:tabs>
                <w:tab w:val="left" w:pos="1005"/>
              </w:tabs>
              <w:rPr>
                <w:rFonts w:ascii="Arial" w:hAnsi="Arial" w:cs="Arial"/>
                <w:sz w:val="16"/>
                <w:szCs w:val="16"/>
                <w:lang w:val="en-US" w:eastAsia="ja-JP"/>
              </w:rPr>
            </w:pPr>
            <w:r w:rsidRPr="003130A2">
              <w:rPr>
                <w:rFonts w:ascii="Arial" w:hAnsi="Arial" w:cs="Arial"/>
                <w:sz w:val="16"/>
                <w:szCs w:val="16"/>
                <w:lang w:val="en-US" w:eastAsia="ja-JP"/>
              </w:rPr>
              <w:t>Others:</w:t>
            </w:r>
          </w:p>
          <w:p w14:paraId="1BC8F1F0" w14:textId="77777777" w:rsidR="000E0010" w:rsidRPr="003130A2" w:rsidRDefault="000E0010" w:rsidP="007461E4">
            <w:pPr>
              <w:tabs>
                <w:tab w:val="left" w:pos="1005"/>
              </w:tabs>
              <w:rPr>
                <w:rFonts w:ascii="Arial" w:hAnsi="Arial" w:cs="Arial"/>
                <w:sz w:val="16"/>
                <w:szCs w:val="16"/>
                <w:lang w:val="en-US" w:eastAsia="ja-JP"/>
              </w:rPr>
            </w:pPr>
          </w:p>
        </w:tc>
        <w:tc>
          <w:tcPr>
            <w:tcW w:w="615" w:type="dxa"/>
          </w:tcPr>
          <w:p w14:paraId="06F64B99"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p w14:paraId="31BEE408"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5" w:type="dxa"/>
          </w:tcPr>
          <w:p w14:paraId="033ECA45"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13" w:type="dxa"/>
          </w:tcPr>
          <w:p w14:paraId="1AE277DC"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1028" w:type="dxa"/>
          </w:tcPr>
          <w:p w14:paraId="7D1CEEA3"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c>
          <w:tcPr>
            <w:tcW w:w="948" w:type="dxa"/>
          </w:tcPr>
          <w:p w14:paraId="59FBF181" w14:textId="77777777" w:rsidR="000E0010" w:rsidRPr="003130A2" w:rsidRDefault="000E0010" w:rsidP="007461E4">
            <w:pPr>
              <w:tabs>
                <w:tab w:val="left" w:pos="1005"/>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bl>
    <w:p w14:paraId="4025EB07" w14:textId="77777777" w:rsidR="00404573" w:rsidRDefault="00404573" w:rsidP="00672F79">
      <w:pPr>
        <w:pStyle w:val="HeaderEven"/>
        <w:rPr>
          <w:rFonts w:ascii="Arial" w:hAnsi="Arial" w:cs="Arial"/>
          <w:sz w:val="16"/>
          <w:szCs w:val="16"/>
        </w:rPr>
      </w:pPr>
    </w:p>
    <w:p w14:paraId="30E10EA7" w14:textId="77777777" w:rsidR="00404573" w:rsidRDefault="00404573" w:rsidP="00672F79">
      <w:pPr>
        <w:pStyle w:val="HeaderEven"/>
        <w:rPr>
          <w:rFonts w:ascii="Arial" w:hAnsi="Arial" w:cs="Arial"/>
          <w:sz w:val="16"/>
          <w:szCs w:val="16"/>
        </w:rPr>
      </w:pPr>
    </w:p>
    <w:p w14:paraId="4FC45309" w14:textId="2C881E9F" w:rsidR="00672F79" w:rsidRPr="003130A2" w:rsidRDefault="00672F79" w:rsidP="00672F79">
      <w:pPr>
        <w:pStyle w:val="HeaderEven"/>
        <w:rPr>
          <w:rFonts w:ascii="Arial" w:hAnsi="Arial" w:cs="Arial"/>
          <w:sz w:val="16"/>
          <w:szCs w:val="16"/>
        </w:rPr>
      </w:pPr>
      <w:r w:rsidRPr="003130A2">
        <w:rPr>
          <w:rFonts w:ascii="Arial" w:hAnsi="Arial" w:cs="Arial"/>
          <w:sz w:val="16"/>
          <w:szCs w:val="16"/>
        </w:rPr>
        <w:t>Layout of Premises</w:t>
      </w:r>
    </w:p>
    <w:p w14:paraId="39B26174" w14:textId="77777777" w:rsidR="00672F79" w:rsidRPr="003130A2" w:rsidRDefault="00672F79" w:rsidP="00672F79">
      <w:pPr>
        <w:tabs>
          <w:tab w:val="left" w:pos="990"/>
        </w:tabs>
        <w:rPr>
          <w:rFonts w:ascii="Arial" w:hAnsi="Arial" w:cs="Arial"/>
          <w:sz w:val="16"/>
          <w:szCs w:val="16"/>
          <w:lang w:val="en-US" w:eastAsia="ja-JP"/>
        </w:rPr>
      </w:pPr>
    </w:p>
    <w:tbl>
      <w:tblPr>
        <w:tblStyle w:val="LightGrid-Accent1"/>
        <w:tblW w:w="7338" w:type="dxa"/>
        <w:tblLayout w:type="fixed"/>
        <w:tblLook w:val="04A0" w:firstRow="1" w:lastRow="0" w:firstColumn="1" w:lastColumn="0" w:noHBand="0" w:noVBand="1"/>
      </w:tblPr>
      <w:tblGrid>
        <w:gridCol w:w="4219"/>
        <w:gridCol w:w="3119"/>
      </w:tblGrid>
      <w:tr w:rsidR="00672F79" w:rsidRPr="003130A2" w14:paraId="0D6EDB4B" w14:textId="77777777" w:rsidTr="003D3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bottom w:val="single" w:sz="24" w:space="0" w:color="4472C4" w:themeColor="accent1"/>
            </w:tcBorders>
          </w:tcPr>
          <w:p w14:paraId="0B5174A3" w14:textId="77777777" w:rsidR="00672F79" w:rsidRPr="003130A2" w:rsidRDefault="00672F79" w:rsidP="003D30F5">
            <w:pPr>
              <w:tabs>
                <w:tab w:val="left" w:pos="990"/>
              </w:tabs>
              <w:jc w:val="center"/>
              <w:rPr>
                <w:rFonts w:ascii="Arial" w:hAnsi="Arial" w:cs="Arial"/>
                <w:sz w:val="16"/>
                <w:szCs w:val="16"/>
                <w:lang w:val="en-US" w:eastAsia="ja-JP"/>
              </w:rPr>
            </w:pPr>
            <w:r w:rsidRPr="003130A2">
              <w:rPr>
                <w:rFonts w:ascii="Arial" w:hAnsi="Arial" w:cs="Arial"/>
                <w:sz w:val="16"/>
                <w:szCs w:val="16"/>
                <w:lang w:val="en-US" w:eastAsia="ja-JP"/>
              </w:rPr>
              <w:t>Area</w:t>
            </w:r>
          </w:p>
        </w:tc>
        <w:tc>
          <w:tcPr>
            <w:tcW w:w="3119" w:type="dxa"/>
            <w:tcBorders>
              <w:bottom w:val="single" w:sz="24" w:space="0" w:color="4472C4" w:themeColor="accent1"/>
            </w:tcBorders>
          </w:tcPr>
          <w:p w14:paraId="4EF44E5B" w14:textId="77777777" w:rsidR="00672F79" w:rsidRPr="003130A2" w:rsidRDefault="00672F79" w:rsidP="003D30F5">
            <w:pPr>
              <w:tabs>
                <w:tab w:val="left" w:pos="9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Signature of Student</w:t>
            </w:r>
          </w:p>
        </w:tc>
      </w:tr>
      <w:tr w:rsidR="00672F79" w:rsidRPr="003130A2" w14:paraId="3B1020E1" w14:textId="77777777" w:rsidTr="003D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24" w:space="0" w:color="4472C4" w:themeColor="accent1"/>
            </w:tcBorders>
          </w:tcPr>
          <w:p w14:paraId="70DF84BD" w14:textId="77777777" w:rsidR="00672F79" w:rsidRPr="003130A2" w:rsidRDefault="00672F79" w:rsidP="003D30F5">
            <w:pPr>
              <w:tabs>
                <w:tab w:val="left" w:pos="990"/>
              </w:tabs>
              <w:rPr>
                <w:rFonts w:ascii="Arial" w:hAnsi="Arial" w:cs="Arial"/>
                <w:sz w:val="16"/>
                <w:szCs w:val="16"/>
                <w:lang w:val="en-US" w:eastAsia="ja-JP"/>
              </w:rPr>
            </w:pPr>
            <w:r w:rsidRPr="003130A2">
              <w:rPr>
                <w:rFonts w:ascii="Arial" w:hAnsi="Arial" w:cs="Arial"/>
                <w:sz w:val="16"/>
                <w:szCs w:val="16"/>
                <w:lang w:val="en-US" w:eastAsia="ja-JP"/>
              </w:rPr>
              <w:t>Reception Areas</w:t>
            </w:r>
          </w:p>
        </w:tc>
        <w:tc>
          <w:tcPr>
            <w:tcW w:w="3119" w:type="dxa"/>
            <w:tcBorders>
              <w:top w:val="single" w:sz="24" w:space="0" w:color="4472C4" w:themeColor="accent1"/>
            </w:tcBorders>
          </w:tcPr>
          <w:p w14:paraId="49F44537" w14:textId="77777777" w:rsidR="00672F79" w:rsidRPr="003130A2" w:rsidRDefault="00672F79" w:rsidP="003D30F5">
            <w:pPr>
              <w:tabs>
                <w:tab w:val="left" w:pos="990"/>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3CDEE249" w14:textId="77777777" w:rsidTr="003D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4CA1FAB" w14:textId="77777777" w:rsidR="00672F79" w:rsidRPr="003130A2" w:rsidRDefault="00672F79" w:rsidP="003D30F5">
            <w:pPr>
              <w:tabs>
                <w:tab w:val="left" w:pos="990"/>
              </w:tabs>
              <w:rPr>
                <w:rFonts w:ascii="Arial" w:hAnsi="Arial" w:cs="Arial"/>
                <w:sz w:val="16"/>
                <w:szCs w:val="16"/>
                <w:lang w:val="en-US" w:eastAsia="ja-JP"/>
              </w:rPr>
            </w:pPr>
            <w:r w:rsidRPr="003130A2">
              <w:rPr>
                <w:rFonts w:ascii="Arial" w:hAnsi="Arial" w:cs="Arial"/>
                <w:sz w:val="16"/>
                <w:szCs w:val="16"/>
                <w:lang w:val="en-US" w:eastAsia="ja-JP"/>
              </w:rPr>
              <w:t>Waiting Rooms</w:t>
            </w:r>
          </w:p>
        </w:tc>
        <w:tc>
          <w:tcPr>
            <w:tcW w:w="3119" w:type="dxa"/>
          </w:tcPr>
          <w:p w14:paraId="092DCB5A" w14:textId="77777777" w:rsidR="00672F79" w:rsidRPr="003130A2" w:rsidRDefault="00672F79" w:rsidP="003D30F5">
            <w:pPr>
              <w:tabs>
                <w:tab w:val="left" w:pos="990"/>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2B606496" w14:textId="77777777" w:rsidTr="003D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D9BD2E6" w14:textId="77777777" w:rsidR="00672F79" w:rsidRPr="003130A2" w:rsidRDefault="00672F79" w:rsidP="003D30F5">
            <w:pPr>
              <w:tabs>
                <w:tab w:val="left" w:pos="990"/>
              </w:tabs>
              <w:rPr>
                <w:rFonts w:ascii="Arial" w:hAnsi="Arial" w:cs="Arial"/>
                <w:sz w:val="16"/>
                <w:szCs w:val="16"/>
                <w:lang w:val="en-US" w:eastAsia="ja-JP"/>
              </w:rPr>
            </w:pPr>
            <w:r w:rsidRPr="003130A2">
              <w:rPr>
                <w:rFonts w:ascii="Arial" w:hAnsi="Arial" w:cs="Arial"/>
                <w:sz w:val="16"/>
                <w:szCs w:val="16"/>
                <w:lang w:val="en-US" w:eastAsia="ja-JP"/>
              </w:rPr>
              <w:t>Treatment/</w:t>
            </w:r>
            <w:proofErr w:type="gramStart"/>
            <w:r w:rsidRPr="003130A2">
              <w:rPr>
                <w:rFonts w:ascii="Arial" w:hAnsi="Arial" w:cs="Arial"/>
                <w:sz w:val="16"/>
                <w:szCs w:val="16"/>
                <w:lang w:val="en-US" w:eastAsia="ja-JP"/>
              </w:rPr>
              <w:t>Consulting  Rooms</w:t>
            </w:r>
            <w:proofErr w:type="gramEnd"/>
          </w:p>
        </w:tc>
        <w:tc>
          <w:tcPr>
            <w:tcW w:w="3119" w:type="dxa"/>
          </w:tcPr>
          <w:p w14:paraId="6DF6AD39" w14:textId="77777777" w:rsidR="00672F79" w:rsidRPr="003130A2" w:rsidRDefault="00672F79" w:rsidP="003D30F5">
            <w:pPr>
              <w:tabs>
                <w:tab w:val="left" w:pos="990"/>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5FD708F9" w14:textId="77777777" w:rsidTr="003D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BFF9227" w14:textId="77777777" w:rsidR="00672F79" w:rsidRPr="003130A2" w:rsidRDefault="00672F79" w:rsidP="003D30F5">
            <w:pPr>
              <w:tabs>
                <w:tab w:val="left" w:pos="990"/>
              </w:tabs>
              <w:rPr>
                <w:rFonts w:ascii="Arial" w:hAnsi="Arial" w:cs="Arial"/>
                <w:sz w:val="16"/>
                <w:szCs w:val="16"/>
                <w:lang w:val="en-US" w:eastAsia="ja-JP"/>
              </w:rPr>
            </w:pPr>
            <w:r w:rsidRPr="003130A2">
              <w:rPr>
                <w:rFonts w:ascii="Arial" w:hAnsi="Arial" w:cs="Arial"/>
                <w:sz w:val="16"/>
                <w:szCs w:val="16"/>
                <w:lang w:val="en-US" w:eastAsia="ja-JP"/>
              </w:rPr>
              <w:t>Parking/Staff Rooms/Kitchen facilities</w:t>
            </w:r>
          </w:p>
        </w:tc>
        <w:tc>
          <w:tcPr>
            <w:tcW w:w="3119" w:type="dxa"/>
          </w:tcPr>
          <w:p w14:paraId="0696BCD6" w14:textId="77777777" w:rsidR="00672F79" w:rsidRPr="003130A2" w:rsidRDefault="00672F79" w:rsidP="003D30F5">
            <w:pPr>
              <w:tabs>
                <w:tab w:val="left" w:pos="990"/>
              </w:tabs>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2131DB64" w14:textId="77777777" w:rsidTr="003D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780313E" w14:textId="77777777" w:rsidR="00672F79" w:rsidRPr="003130A2" w:rsidRDefault="00672F79" w:rsidP="003D30F5">
            <w:pPr>
              <w:tabs>
                <w:tab w:val="left" w:pos="990"/>
              </w:tabs>
              <w:rPr>
                <w:rFonts w:ascii="Arial" w:hAnsi="Arial" w:cs="Arial"/>
                <w:sz w:val="16"/>
                <w:szCs w:val="16"/>
                <w:lang w:val="en-US" w:eastAsia="ja-JP"/>
              </w:rPr>
            </w:pPr>
            <w:r w:rsidRPr="003130A2">
              <w:rPr>
                <w:rFonts w:ascii="Arial" w:hAnsi="Arial" w:cs="Arial"/>
                <w:sz w:val="16"/>
                <w:szCs w:val="16"/>
                <w:lang w:val="en-US" w:eastAsia="ja-JP"/>
              </w:rPr>
              <w:lastRenderedPageBreak/>
              <w:t>Toilet facilities (patient and staff)</w:t>
            </w:r>
          </w:p>
        </w:tc>
        <w:tc>
          <w:tcPr>
            <w:tcW w:w="3119" w:type="dxa"/>
          </w:tcPr>
          <w:p w14:paraId="6BEDE9DE" w14:textId="77777777" w:rsidR="00672F79" w:rsidRPr="003130A2" w:rsidRDefault="00672F79" w:rsidP="003D30F5">
            <w:pPr>
              <w:tabs>
                <w:tab w:val="left" w:pos="990"/>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bl>
    <w:p w14:paraId="10BA5AFB" w14:textId="77777777" w:rsidR="00672F79" w:rsidRPr="003130A2" w:rsidRDefault="00672F79" w:rsidP="00672F79">
      <w:pPr>
        <w:rPr>
          <w:rFonts w:ascii="Arial" w:hAnsi="Arial" w:cs="Arial"/>
          <w:color w:val="44546A" w:themeColor="text2"/>
          <w:sz w:val="16"/>
          <w:szCs w:val="16"/>
          <w:lang w:val="en-US" w:eastAsia="ja-JP"/>
        </w:rPr>
      </w:pPr>
    </w:p>
    <w:p w14:paraId="584105E1" w14:textId="77777777" w:rsidR="00672F79" w:rsidRPr="003130A2" w:rsidRDefault="00672F79" w:rsidP="00672F79">
      <w:pPr>
        <w:pStyle w:val="HeaderEven"/>
        <w:rPr>
          <w:rFonts w:ascii="Arial" w:hAnsi="Arial" w:cs="Arial"/>
          <w:sz w:val="16"/>
          <w:szCs w:val="16"/>
        </w:rPr>
      </w:pPr>
      <w:r w:rsidRPr="003130A2">
        <w:rPr>
          <w:rFonts w:ascii="Arial" w:hAnsi="Arial" w:cs="Arial"/>
          <w:sz w:val="16"/>
          <w:szCs w:val="16"/>
        </w:rPr>
        <w:t>Location of Specific Items</w:t>
      </w:r>
      <w:r w:rsidRPr="003130A2">
        <w:rPr>
          <w:rFonts w:ascii="Arial" w:hAnsi="Arial" w:cs="Arial"/>
          <w:sz w:val="16"/>
          <w:szCs w:val="16"/>
        </w:rPr>
        <w:tab/>
      </w:r>
    </w:p>
    <w:p w14:paraId="518B7981" w14:textId="77777777" w:rsidR="00672F79" w:rsidRPr="003130A2" w:rsidRDefault="00672F79" w:rsidP="00672F79">
      <w:pPr>
        <w:rPr>
          <w:rFonts w:ascii="Arial" w:hAnsi="Arial" w:cs="Arial"/>
          <w:sz w:val="16"/>
          <w:szCs w:val="16"/>
          <w:lang w:val="en-US" w:eastAsia="ja-JP"/>
        </w:rPr>
      </w:pPr>
    </w:p>
    <w:tbl>
      <w:tblPr>
        <w:tblStyle w:val="LightGrid-Accent1"/>
        <w:tblW w:w="6676" w:type="dxa"/>
        <w:tblLook w:val="04A0" w:firstRow="1" w:lastRow="0" w:firstColumn="1" w:lastColumn="0" w:noHBand="0" w:noVBand="1"/>
      </w:tblPr>
      <w:tblGrid>
        <w:gridCol w:w="4355"/>
        <w:gridCol w:w="2321"/>
      </w:tblGrid>
      <w:tr w:rsidR="00672F79" w:rsidRPr="003130A2" w14:paraId="741DA69C" w14:textId="77777777" w:rsidTr="00404573">
        <w:trPr>
          <w:cnfStyle w:val="100000000000" w:firstRow="1" w:lastRow="0" w:firstColumn="0" w:lastColumn="0" w:oddVBand="0" w:evenVBand="0" w:oddHBand="0"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355" w:type="dxa"/>
            <w:tcBorders>
              <w:bottom w:val="single" w:sz="8" w:space="0" w:color="4472C4" w:themeColor="accent1"/>
            </w:tcBorders>
          </w:tcPr>
          <w:p w14:paraId="6EC131DC" w14:textId="77777777" w:rsidR="00672F79" w:rsidRPr="003130A2" w:rsidRDefault="00672F79" w:rsidP="003D30F5">
            <w:pPr>
              <w:rPr>
                <w:rFonts w:ascii="Arial" w:hAnsi="Arial" w:cs="Arial"/>
                <w:sz w:val="16"/>
                <w:szCs w:val="16"/>
                <w:lang w:val="en-US" w:eastAsia="ja-JP"/>
              </w:rPr>
            </w:pPr>
          </w:p>
        </w:tc>
        <w:tc>
          <w:tcPr>
            <w:tcW w:w="2321" w:type="dxa"/>
            <w:tcBorders>
              <w:bottom w:val="single" w:sz="8" w:space="0" w:color="4472C4" w:themeColor="accent1"/>
            </w:tcBorders>
          </w:tcPr>
          <w:p w14:paraId="04A2C9A0" w14:textId="77777777" w:rsidR="00672F79" w:rsidRPr="003130A2" w:rsidRDefault="00672F79" w:rsidP="003D30F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eastAsia="ja-JP"/>
              </w:rPr>
            </w:pPr>
            <w:r w:rsidRPr="003130A2">
              <w:rPr>
                <w:rFonts w:ascii="Arial" w:hAnsi="Arial" w:cs="Arial"/>
                <w:sz w:val="16"/>
                <w:szCs w:val="16"/>
                <w:lang w:val="en-US" w:eastAsia="ja-JP"/>
              </w:rPr>
              <w:t>Signature of Student</w:t>
            </w:r>
          </w:p>
        </w:tc>
      </w:tr>
      <w:tr w:rsidR="00672F79" w:rsidRPr="003130A2" w14:paraId="2B8BA7E9" w14:textId="77777777" w:rsidTr="00404573">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355" w:type="dxa"/>
            <w:tcBorders>
              <w:bottom w:val="single" w:sz="24" w:space="0" w:color="4472C4" w:themeColor="accent1"/>
            </w:tcBorders>
          </w:tcPr>
          <w:p w14:paraId="308DA450" w14:textId="77777777" w:rsidR="00672F79" w:rsidRPr="003130A2" w:rsidRDefault="00672F79" w:rsidP="003D30F5">
            <w:pPr>
              <w:jc w:val="center"/>
              <w:rPr>
                <w:rFonts w:ascii="Arial" w:hAnsi="Arial" w:cs="Arial"/>
                <w:sz w:val="16"/>
                <w:szCs w:val="16"/>
                <w:lang w:val="en-US" w:eastAsia="ja-JP"/>
              </w:rPr>
            </w:pPr>
            <w:r w:rsidRPr="003130A2">
              <w:rPr>
                <w:rFonts w:ascii="Arial" w:hAnsi="Arial" w:cs="Arial"/>
                <w:sz w:val="16"/>
                <w:szCs w:val="16"/>
                <w:lang w:val="en-US" w:eastAsia="ja-JP"/>
              </w:rPr>
              <w:t>Item</w:t>
            </w:r>
          </w:p>
        </w:tc>
        <w:tc>
          <w:tcPr>
            <w:tcW w:w="2321" w:type="dxa"/>
            <w:tcBorders>
              <w:bottom w:val="single" w:sz="24" w:space="0" w:color="4472C4" w:themeColor="accent1"/>
            </w:tcBorders>
          </w:tcPr>
          <w:p w14:paraId="44E54B6F" w14:textId="77777777" w:rsidR="00672F79" w:rsidRPr="003130A2" w:rsidRDefault="00672F79" w:rsidP="003D30F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US" w:eastAsia="ja-JP"/>
              </w:rPr>
            </w:pPr>
          </w:p>
        </w:tc>
      </w:tr>
      <w:tr w:rsidR="00672F79" w:rsidRPr="003130A2" w14:paraId="46222F4F" w14:textId="77777777" w:rsidTr="00404573">
        <w:trPr>
          <w:cnfStyle w:val="000000010000" w:firstRow="0" w:lastRow="0" w:firstColumn="0" w:lastColumn="0" w:oddVBand="0" w:evenVBand="0" w:oddHBand="0" w:evenHBand="1"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355" w:type="dxa"/>
            <w:tcBorders>
              <w:top w:val="single" w:sz="24" w:space="0" w:color="4472C4" w:themeColor="accent1"/>
            </w:tcBorders>
          </w:tcPr>
          <w:p w14:paraId="27B54D2B"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Emergency equipment/ resuscitation equipment/defibrillator</w:t>
            </w:r>
          </w:p>
        </w:tc>
        <w:tc>
          <w:tcPr>
            <w:tcW w:w="2321" w:type="dxa"/>
            <w:tcBorders>
              <w:top w:val="single" w:sz="24" w:space="0" w:color="4472C4" w:themeColor="accent1"/>
            </w:tcBorders>
          </w:tcPr>
          <w:p w14:paraId="715E34F3" w14:textId="77777777" w:rsidR="00672F79" w:rsidRPr="003130A2" w:rsidRDefault="00672F79" w:rsidP="003D30F5">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02B834E5" w14:textId="77777777" w:rsidTr="00404573">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355" w:type="dxa"/>
          </w:tcPr>
          <w:p w14:paraId="287DCC3B"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Oxygen cylinder and masks</w:t>
            </w:r>
          </w:p>
          <w:p w14:paraId="7D10C7CD" w14:textId="77777777" w:rsidR="00672F79" w:rsidRPr="003130A2" w:rsidRDefault="00672F79" w:rsidP="003D30F5">
            <w:pPr>
              <w:rPr>
                <w:rFonts w:ascii="Arial" w:hAnsi="Arial" w:cs="Arial"/>
                <w:sz w:val="16"/>
                <w:szCs w:val="16"/>
                <w:lang w:val="en-US" w:eastAsia="ja-JP"/>
              </w:rPr>
            </w:pPr>
          </w:p>
        </w:tc>
        <w:tc>
          <w:tcPr>
            <w:tcW w:w="2321" w:type="dxa"/>
          </w:tcPr>
          <w:p w14:paraId="07CDF18C" w14:textId="77777777" w:rsidR="00672F79" w:rsidRPr="003130A2" w:rsidRDefault="00672F79" w:rsidP="003D30F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67C67878" w14:textId="77777777" w:rsidTr="00404573">
        <w:trPr>
          <w:cnfStyle w:val="000000010000" w:firstRow="0" w:lastRow="0" w:firstColumn="0" w:lastColumn="0" w:oddVBand="0" w:evenVBand="0" w:oddHBand="0" w:evenHBand="1"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355" w:type="dxa"/>
          </w:tcPr>
          <w:p w14:paraId="6FD1EF09"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Emergency spills kit</w:t>
            </w:r>
          </w:p>
          <w:p w14:paraId="63CC0ECD" w14:textId="77777777" w:rsidR="00672F79" w:rsidRPr="003130A2" w:rsidRDefault="00672F79" w:rsidP="003D30F5">
            <w:pPr>
              <w:rPr>
                <w:rFonts w:ascii="Arial" w:hAnsi="Arial" w:cs="Arial"/>
                <w:sz w:val="16"/>
                <w:szCs w:val="16"/>
                <w:lang w:val="en-US" w:eastAsia="ja-JP"/>
              </w:rPr>
            </w:pPr>
          </w:p>
        </w:tc>
        <w:tc>
          <w:tcPr>
            <w:tcW w:w="2321" w:type="dxa"/>
          </w:tcPr>
          <w:p w14:paraId="2660B9D9" w14:textId="77777777" w:rsidR="00672F79" w:rsidRPr="003130A2" w:rsidRDefault="00672F79" w:rsidP="003D30F5">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444BAF2D" w14:textId="77777777" w:rsidTr="0040457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355" w:type="dxa"/>
          </w:tcPr>
          <w:p w14:paraId="44088E1A"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Fire Exits</w:t>
            </w:r>
          </w:p>
          <w:p w14:paraId="1740549D" w14:textId="77777777" w:rsidR="00672F79" w:rsidRPr="003130A2" w:rsidRDefault="00672F79" w:rsidP="003D30F5">
            <w:pPr>
              <w:rPr>
                <w:rFonts w:ascii="Arial" w:hAnsi="Arial" w:cs="Arial"/>
                <w:sz w:val="16"/>
                <w:szCs w:val="16"/>
                <w:lang w:val="en-US" w:eastAsia="ja-JP"/>
              </w:rPr>
            </w:pPr>
          </w:p>
        </w:tc>
        <w:tc>
          <w:tcPr>
            <w:tcW w:w="2321" w:type="dxa"/>
          </w:tcPr>
          <w:p w14:paraId="19FAC45C" w14:textId="77777777" w:rsidR="00672F79" w:rsidRPr="003130A2" w:rsidRDefault="00672F79" w:rsidP="003D30F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5D98EAFC" w14:textId="77777777" w:rsidTr="00404573">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355" w:type="dxa"/>
          </w:tcPr>
          <w:p w14:paraId="268C1C34"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Sharps bin</w:t>
            </w:r>
          </w:p>
          <w:p w14:paraId="6822BBF9" w14:textId="77777777" w:rsidR="00672F79" w:rsidRPr="003130A2" w:rsidRDefault="00672F79" w:rsidP="003D30F5">
            <w:pPr>
              <w:rPr>
                <w:rFonts w:ascii="Arial" w:hAnsi="Arial" w:cs="Arial"/>
                <w:sz w:val="16"/>
                <w:szCs w:val="16"/>
                <w:lang w:val="en-US" w:eastAsia="ja-JP"/>
              </w:rPr>
            </w:pPr>
          </w:p>
        </w:tc>
        <w:tc>
          <w:tcPr>
            <w:tcW w:w="2321" w:type="dxa"/>
          </w:tcPr>
          <w:p w14:paraId="17922B6E" w14:textId="77777777" w:rsidR="00672F79" w:rsidRPr="003130A2" w:rsidRDefault="00672F79" w:rsidP="003D30F5">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68846FCC" w14:textId="77777777" w:rsidTr="0040457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355" w:type="dxa"/>
          </w:tcPr>
          <w:p w14:paraId="4E7B9F16"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Stock area</w:t>
            </w:r>
          </w:p>
          <w:p w14:paraId="7792EB27" w14:textId="77777777" w:rsidR="00672F79" w:rsidRPr="003130A2" w:rsidRDefault="00672F79" w:rsidP="003D30F5">
            <w:pPr>
              <w:rPr>
                <w:rFonts w:ascii="Arial" w:hAnsi="Arial" w:cs="Arial"/>
                <w:sz w:val="16"/>
                <w:szCs w:val="16"/>
                <w:lang w:val="en-US" w:eastAsia="ja-JP"/>
              </w:rPr>
            </w:pPr>
          </w:p>
        </w:tc>
        <w:tc>
          <w:tcPr>
            <w:tcW w:w="2321" w:type="dxa"/>
          </w:tcPr>
          <w:p w14:paraId="5A54210A" w14:textId="77777777" w:rsidR="00672F79" w:rsidRPr="003130A2" w:rsidRDefault="00672F79" w:rsidP="003D30F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5725F134" w14:textId="77777777" w:rsidTr="00404573">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355" w:type="dxa"/>
          </w:tcPr>
          <w:p w14:paraId="3BC1C5EB"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Dispensary or drug stock cupboard</w:t>
            </w:r>
          </w:p>
          <w:p w14:paraId="13D295ED" w14:textId="77777777" w:rsidR="00672F79" w:rsidRPr="003130A2" w:rsidRDefault="00672F79" w:rsidP="003D30F5">
            <w:pPr>
              <w:rPr>
                <w:rFonts w:ascii="Arial" w:hAnsi="Arial" w:cs="Arial"/>
                <w:sz w:val="16"/>
                <w:szCs w:val="16"/>
                <w:lang w:val="en-US" w:eastAsia="ja-JP"/>
              </w:rPr>
            </w:pPr>
          </w:p>
        </w:tc>
        <w:tc>
          <w:tcPr>
            <w:tcW w:w="2321" w:type="dxa"/>
          </w:tcPr>
          <w:p w14:paraId="10CE5880" w14:textId="77777777" w:rsidR="00672F79" w:rsidRPr="003130A2" w:rsidRDefault="00672F79" w:rsidP="003D30F5">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33F3A630" w14:textId="77777777" w:rsidTr="0040457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355" w:type="dxa"/>
          </w:tcPr>
          <w:p w14:paraId="65A33566" w14:textId="1CC742B0" w:rsidR="00672F79" w:rsidRPr="003130A2" w:rsidRDefault="00FE220A" w:rsidP="003D30F5">
            <w:pPr>
              <w:rPr>
                <w:rFonts w:ascii="Arial" w:hAnsi="Arial" w:cs="Arial"/>
                <w:sz w:val="16"/>
                <w:szCs w:val="16"/>
                <w:lang w:val="en-US" w:eastAsia="ja-JP"/>
              </w:rPr>
            </w:pPr>
            <w:r w:rsidRPr="003130A2">
              <w:rPr>
                <w:rFonts w:ascii="Arial" w:hAnsi="Arial" w:cs="Arial"/>
                <w:sz w:val="16"/>
                <w:szCs w:val="16"/>
                <w:lang w:val="en-US" w:eastAsia="ja-JP"/>
              </w:rPr>
              <w:t>Dressings and supplies.</w:t>
            </w:r>
          </w:p>
          <w:p w14:paraId="41447E45" w14:textId="77777777" w:rsidR="00672F79" w:rsidRPr="003130A2" w:rsidRDefault="00672F79" w:rsidP="003D30F5">
            <w:pPr>
              <w:rPr>
                <w:rFonts w:ascii="Arial" w:hAnsi="Arial" w:cs="Arial"/>
                <w:sz w:val="16"/>
                <w:szCs w:val="16"/>
                <w:lang w:val="en-US" w:eastAsia="ja-JP"/>
              </w:rPr>
            </w:pPr>
          </w:p>
        </w:tc>
        <w:tc>
          <w:tcPr>
            <w:tcW w:w="2321" w:type="dxa"/>
          </w:tcPr>
          <w:p w14:paraId="7BACEC56" w14:textId="77777777" w:rsidR="00672F79" w:rsidRPr="003130A2" w:rsidRDefault="00672F79" w:rsidP="003D30F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3E786041" w14:textId="77777777" w:rsidTr="00404573">
        <w:trPr>
          <w:cnfStyle w:val="000000010000" w:firstRow="0" w:lastRow="0" w:firstColumn="0" w:lastColumn="0" w:oddVBand="0" w:evenVBand="0" w:oddHBand="0" w:evenHBand="1"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4355" w:type="dxa"/>
          </w:tcPr>
          <w:p w14:paraId="253B5E86"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ECG</w:t>
            </w:r>
          </w:p>
          <w:p w14:paraId="71A60169" w14:textId="77777777" w:rsidR="00672F79" w:rsidRPr="003130A2" w:rsidRDefault="00672F79" w:rsidP="003D30F5">
            <w:pPr>
              <w:rPr>
                <w:rFonts w:ascii="Arial" w:hAnsi="Arial" w:cs="Arial"/>
                <w:sz w:val="16"/>
                <w:szCs w:val="16"/>
                <w:lang w:val="en-US" w:eastAsia="ja-JP"/>
              </w:rPr>
            </w:pPr>
          </w:p>
        </w:tc>
        <w:tc>
          <w:tcPr>
            <w:tcW w:w="2321" w:type="dxa"/>
          </w:tcPr>
          <w:p w14:paraId="089104F8" w14:textId="77777777" w:rsidR="00672F79" w:rsidRPr="003130A2" w:rsidRDefault="00672F79" w:rsidP="003D30F5">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r w:rsidR="00672F79" w:rsidRPr="003130A2" w14:paraId="47C58937" w14:textId="77777777" w:rsidTr="0040457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355" w:type="dxa"/>
          </w:tcPr>
          <w:p w14:paraId="2B11865D"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lastRenderedPageBreak/>
              <w:t>Vaccine refrigerator/ Cold chain policy</w:t>
            </w:r>
          </w:p>
          <w:p w14:paraId="5A5C7513" w14:textId="77777777" w:rsidR="00672F79" w:rsidRPr="003130A2" w:rsidRDefault="00672F79" w:rsidP="003D30F5">
            <w:pPr>
              <w:rPr>
                <w:rFonts w:ascii="Arial" w:hAnsi="Arial" w:cs="Arial"/>
                <w:sz w:val="16"/>
                <w:szCs w:val="16"/>
                <w:lang w:val="en-US" w:eastAsia="ja-JP"/>
              </w:rPr>
            </w:pPr>
          </w:p>
        </w:tc>
        <w:tc>
          <w:tcPr>
            <w:tcW w:w="2321" w:type="dxa"/>
          </w:tcPr>
          <w:p w14:paraId="28044B32" w14:textId="77777777" w:rsidR="00672F79" w:rsidRPr="003130A2" w:rsidRDefault="00672F79" w:rsidP="003D30F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eastAsia="ja-JP"/>
              </w:rPr>
            </w:pPr>
          </w:p>
        </w:tc>
      </w:tr>
      <w:tr w:rsidR="00672F79" w:rsidRPr="003130A2" w14:paraId="6D6B4001" w14:textId="77777777" w:rsidTr="00404573">
        <w:trPr>
          <w:cnfStyle w:val="000000010000" w:firstRow="0" w:lastRow="0" w:firstColumn="0" w:lastColumn="0" w:oddVBand="0" w:evenVBand="0" w:oddHBand="0" w:evenHBand="1"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4355" w:type="dxa"/>
          </w:tcPr>
          <w:p w14:paraId="002DEAD6" w14:textId="77777777" w:rsidR="00672F79" w:rsidRPr="003130A2" w:rsidRDefault="00672F79" w:rsidP="003D30F5">
            <w:pPr>
              <w:rPr>
                <w:rFonts w:ascii="Arial" w:hAnsi="Arial" w:cs="Arial"/>
                <w:sz w:val="16"/>
                <w:szCs w:val="16"/>
                <w:lang w:val="en-US" w:eastAsia="ja-JP"/>
              </w:rPr>
            </w:pPr>
            <w:r w:rsidRPr="003130A2">
              <w:rPr>
                <w:rFonts w:ascii="Arial" w:hAnsi="Arial" w:cs="Arial"/>
                <w:sz w:val="16"/>
                <w:szCs w:val="16"/>
                <w:lang w:val="en-US" w:eastAsia="ja-JP"/>
              </w:rPr>
              <w:t>Sluice:</w:t>
            </w:r>
          </w:p>
          <w:p w14:paraId="7C96BDC6" w14:textId="77777777" w:rsidR="00672F79" w:rsidRPr="003130A2" w:rsidRDefault="00672F79" w:rsidP="003D30F5">
            <w:pPr>
              <w:rPr>
                <w:rFonts w:ascii="Arial" w:hAnsi="Arial" w:cs="Arial"/>
                <w:sz w:val="16"/>
                <w:szCs w:val="16"/>
                <w:lang w:val="en-US" w:eastAsia="ja-JP"/>
              </w:rPr>
            </w:pPr>
          </w:p>
        </w:tc>
        <w:tc>
          <w:tcPr>
            <w:tcW w:w="2321" w:type="dxa"/>
          </w:tcPr>
          <w:p w14:paraId="3DFB5150" w14:textId="77777777" w:rsidR="00672F79" w:rsidRPr="003130A2" w:rsidRDefault="00672F79" w:rsidP="003D30F5">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en-US" w:eastAsia="ja-JP"/>
              </w:rPr>
            </w:pPr>
          </w:p>
        </w:tc>
      </w:tr>
    </w:tbl>
    <w:p w14:paraId="249F4365" w14:textId="77777777" w:rsidR="000C14B8" w:rsidRPr="003130A2" w:rsidRDefault="000C14B8" w:rsidP="00FE220A">
      <w:pPr>
        <w:pStyle w:val="HeaderEven"/>
        <w:rPr>
          <w:rFonts w:ascii="Arial" w:hAnsi="Arial" w:cs="Arial"/>
          <w:sz w:val="16"/>
          <w:szCs w:val="16"/>
        </w:rPr>
      </w:pPr>
    </w:p>
    <w:p w14:paraId="7C139AA5" w14:textId="0C6D2AE2" w:rsidR="00672F79" w:rsidRPr="001A0E3E" w:rsidRDefault="00672F79" w:rsidP="00FE220A">
      <w:pPr>
        <w:pStyle w:val="HeaderEven"/>
        <w:rPr>
          <w:rFonts w:ascii="Arial" w:hAnsi="Arial" w:cs="Arial"/>
          <w:sz w:val="24"/>
          <w:szCs w:val="24"/>
        </w:rPr>
      </w:pPr>
      <w:r w:rsidRPr="001A0E3E">
        <w:rPr>
          <w:rFonts w:ascii="Arial" w:hAnsi="Arial" w:cs="Arial"/>
          <w:sz w:val="24"/>
          <w:szCs w:val="24"/>
        </w:rPr>
        <w:t>Clinical Placemen</w:t>
      </w:r>
      <w:r w:rsidR="00FE220A" w:rsidRPr="001A0E3E">
        <w:rPr>
          <w:rFonts w:ascii="Arial" w:hAnsi="Arial" w:cs="Arial"/>
          <w:sz w:val="24"/>
          <w:szCs w:val="24"/>
        </w:rPr>
        <w:t>t info</w:t>
      </w:r>
      <w:r w:rsidRPr="001A0E3E">
        <w:rPr>
          <w:rFonts w:ascii="Arial" w:hAnsi="Arial" w:cs="Arial"/>
          <w:sz w:val="24"/>
          <w:szCs w:val="24"/>
        </w:rPr>
        <w:t xml:space="preserve">: </w:t>
      </w:r>
    </w:p>
    <w:p w14:paraId="5312E1D0" w14:textId="77777777" w:rsidR="000E30E9" w:rsidRPr="001A0E3E" w:rsidRDefault="000E30E9" w:rsidP="00FE220A">
      <w:pPr>
        <w:pStyle w:val="HeaderEven"/>
        <w:rPr>
          <w:rFonts w:ascii="Arial" w:hAnsi="Arial" w:cs="Arial"/>
          <w:sz w:val="24"/>
          <w:szCs w:val="24"/>
        </w:rPr>
      </w:pPr>
    </w:p>
    <w:p w14:paraId="760650FB" w14:textId="783430E8" w:rsidR="00FE220A" w:rsidRPr="00C338F0" w:rsidRDefault="001C4B6B" w:rsidP="00672F79">
      <w:pPr>
        <w:rPr>
          <w:rFonts w:ascii="Arial" w:hAnsi="Arial" w:cs="Arial"/>
          <w:b/>
          <w:lang w:val="en-US" w:eastAsia="ja-JP"/>
        </w:rPr>
      </w:pPr>
      <w:r w:rsidRPr="00C338F0">
        <w:rPr>
          <w:rFonts w:ascii="Arial" w:hAnsi="Arial" w:cs="Arial"/>
          <w:b/>
          <w:lang w:val="en-US" w:eastAsia="ja-JP"/>
        </w:rPr>
        <w:t>Assessor</w:t>
      </w:r>
      <w:r w:rsidR="00FE220A" w:rsidRPr="00C338F0">
        <w:rPr>
          <w:rFonts w:ascii="Arial" w:hAnsi="Arial" w:cs="Arial"/>
          <w:b/>
          <w:lang w:val="en-US" w:eastAsia="ja-JP"/>
        </w:rPr>
        <w:t xml:space="preserve">: </w:t>
      </w:r>
    </w:p>
    <w:p w14:paraId="1720B00B" w14:textId="25EC51AE" w:rsidR="00672F79" w:rsidRPr="00C338F0" w:rsidRDefault="00672F79" w:rsidP="00672F79">
      <w:pPr>
        <w:rPr>
          <w:rFonts w:ascii="Arial" w:hAnsi="Arial" w:cs="Arial"/>
          <w:b/>
          <w:lang w:val="en-US" w:eastAsia="ja-JP"/>
        </w:rPr>
      </w:pPr>
      <w:r w:rsidRPr="00C338F0">
        <w:rPr>
          <w:rFonts w:ascii="Arial" w:hAnsi="Arial" w:cs="Arial"/>
          <w:b/>
          <w:lang w:val="en-US" w:eastAsia="ja-JP"/>
        </w:rPr>
        <w:t>Days Available:</w:t>
      </w:r>
      <w:r w:rsidR="00FE220A" w:rsidRPr="00C338F0">
        <w:rPr>
          <w:rFonts w:ascii="Arial" w:hAnsi="Arial" w:cs="Arial"/>
          <w:b/>
          <w:lang w:val="en-US" w:eastAsia="ja-JP"/>
        </w:rPr>
        <w:t xml:space="preserve"> </w:t>
      </w:r>
    </w:p>
    <w:p w14:paraId="5C0E5276" w14:textId="4FB9FD94" w:rsidR="00672F79" w:rsidRPr="00C338F0" w:rsidRDefault="00FE220A" w:rsidP="00672F79">
      <w:pPr>
        <w:rPr>
          <w:rFonts w:ascii="Arial" w:hAnsi="Arial" w:cs="Arial"/>
          <w:b/>
          <w:lang w:val="en-US" w:eastAsia="ja-JP"/>
        </w:rPr>
      </w:pPr>
      <w:r w:rsidRPr="00C338F0">
        <w:rPr>
          <w:rFonts w:ascii="Arial" w:hAnsi="Arial" w:cs="Arial"/>
          <w:b/>
          <w:lang w:val="en-US" w:eastAsia="ja-JP"/>
        </w:rPr>
        <w:t>Supervisors</w:t>
      </w:r>
      <w:r w:rsidR="00672F79" w:rsidRPr="00C338F0">
        <w:rPr>
          <w:rFonts w:ascii="Arial" w:hAnsi="Arial" w:cs="Arial"/>
          <w:b/>
          <w:lang w:val="en-US" w:eastAsia="ja-JP"/>
        </w:rPr>
        <w:t>:</w:t>
      </w:r>
    </w:p>
    <w:p w14:paraId="2D41FFF7" w14:textId="77777777" w:rsidR="000E30E9" w:rsidRPr="00C338F0" w:rsidRDefault="000E30E9" w:rsidP="00672F79">
      <w:pPr>
        <w:rPr>
          <w:rFonts w:ascii="Arial" w:hAnsi="Arial" w:cs="Arial"/>
          <w:b/>
          <w:lang w:val="en-US" w:eastAsia="ja-JP"/>
        </w:rPr>
      </w:pPr>
    </w:p>
    <w:p w14:paraId="2C7E691C" w14:textId="43DE8D2A" w:rsidR="00672F79" w:rsidRDefault="00A86D31" w:rsidP="00672F79">
      <w:pPr>
        <w:rPr>
          <w:rFonts w:ascii="Arial" w:hAnsi="Arial" w:cs="Arial"/>
          <w:b/>
          <w:lang w:val="en-US" w:eastAsia="ja-JP"/>
        </w:rPr>
      </w:pPr>
      <w:r w:rsidRPr="00C338F0">
        <w:rPr>
          <w:rFonts w:ascii="Arial" w:hAnsi="Arial" w:cs="Arial"/>
          <w:b/>
          <w:lang w:val="en-US" w:eastAsia="ja-JP"/>
        </w:rPr>
        <w:t>Other</w:t>
      </w:r>
      <w:r w:rsidR="00FE220A" w:rsidRPr="00C338F0">
        <w:rPr>
          <w:rFonts w:ascii="Arial" w:hAnsi="Arial" w:cs="Arial"/>
          <w:b/>
          <w:lang w:val="en-US" w:eastAsia="ja-JP"/>
        </w:rPr>
        <w:t xml:space="preserve"> nursing team members who you will work with: </w:t>
      </w:r>
    </w:p>
    <w:p w14:paraId="4BDA6417" w14:textId="77777777" w:rsidR="007C20C6" w:rsidRPr="00C338F0" w:rsidRDefault="007C20C6" w:rsidP="00672F79">
      <w:pPr>
        <w:rPr>
          <w:rFonts w:ascii="Arial" w:hAnsi="Arial" w:cs="Arial"/>
          <w:b/>
          <w:lang w:val="en-US" w:eastAsia="ja-JP"/>
        </w:rPr>
      </w:pPr>
    </w:p>
    <w:p w14:paraId="0DB36EA3" w14:textId="37A82D52" w:rsidR="000E30E9" w:rsidRPr="00C338F0" w:rsidRDefault="00A86D31" w:rsidP="000C14B8">
      <w:pPr>
        <w:rPr>
          <w:rFonts w:ascii="Arial" w:hAnsi="Arial" w:cs="Arial"/>
          <w:b/>
          <w:lang w:val="en-US" w:eastAsia="ja-JP"/>
        </w:rPr>
      </w:pPr>
      <w:r w:rsidRPr="00C338F0">
        <w:rPr>
          <w:rFonts w:ascii="Arial" w:hAnsi="Arial" w:cs="Arial"/>
          <w:b/>
          <w:lang w:val="en-US" w:eastAsia="ja-JP"/>
        </w:rPr>
        <w:t>Placement da</w:t>
      </w:r>
      <w:r w:rsidR="000C14B8" w:rsidRPr="00C338F0">
        <w:rPr>
          <w:rFonts w:ascii="Arial" w:hAnsi="Arial" w:cs="Arial"/>
          <w:b/>
          <w:lang w:val="en-US" w:eastAsia="ja-JP"/>
        </w:rPr>
        <w:t>tes</w:t>
      </w:r>
      <w:r w:rsidR="000E30E9" w:rsidRPr="00C338F0">
        <w:rPr>
          <w:rFonts w:ascii="Arial" w:hAnsi="Arial" w:cs="Arial"/>
          <w:b/>
          <w:lang w:val="en-US" w:eastAsia="ja-JP"/>
        </w:rPr>
        <w:t xml:space="preserve">: </w:t>
      </w:r>
    </w:p>
    <w:p w14:paraId="49DF6EEA" w14:textId="7EFA60B4" w:rsidR="000E30E9" w:rsidRDefault="000E30E9" w:rsidP="000C14B8">
      <w:pPr>
        <w:rPr>
          <w:rFonts w:ascii="Arial" w:hAnsi="Arial" w:cs="Arial"/>
          <w:b/>
          <w:lang w:val="en-US" w:eastAsia="ja-JP"/>
        </w:rPr>
      </w:pPr>
      <w:r w:rsidRPr="00C338F0">
        <w:rPr>
          <w:rFonts w:ascii="Arial" w:hAnsi="Arial" w:cs="Arial"/>
          <w:b/>
          <w:lang w:val="en-US" w:eastAsia="ja-JP"/>
        </w:rPr>
        <w:t>Initial, mid-point and end point assessment dates agreed:</w:t>
      </w:r>
    </w:p>
    <w:p w14:paraId="665CDC70" w14:textId="77777777" w:rsidR="007C20C6" w:rsidRPr="00C338F0" w:rsidRDefault="007C20C6" w:rsidP="000C14B8">
      <w:pPr>
        <w:rPr>
          <w:rFonts w:ascii="Arial" w:hAnsi="Arial" w:cs="Arial"/>
          <w:b/>
          <w:lang w:val="en-US" w:eastAsia="ja-JP"/>
        </w:rPr>
      </w:pPr>
    </w:p>
    <w:tbl>
      <w:tblPr>
        <w:tblStyle w:val="TableGrid"/>
        <w:tblW w:w="0" w:type="auto"/>
        <w:tblLook w:val="04A0" w:firstRow="1" w:lastRow="0" w:firstColumn="1" w:lastColumn="0" w:noHBand="0" w:noVBand="1"/>
      </w:tblPr>
      <w:tblGrid>
        <w:gridCol w:w="2323"/>
        <w:gridCol w:w="2323"/>
        <w:gridCol w:w="2323"/>
      </w:tblGrid>
      <w:tr w:rsidR="00DA44E8" w:rsidRPr="00C338F0" w14:paraId="42F1646B" w14:textId="77777777" w:rsidTr="00DA44E8">
        <w:tc>
          <w:tcPr>
            <w:tcW w:w="2323" w:type="dxa"/>
          </w:tcPr>
          <w:p w14:paraId="7B65DAA9" w14:textId="00C74BC0" w:rsidR="00DA44E8" w:rsidRPr="00C338F0" w:rsidRDefault="00DA44E8" w:rsidP="000C14B8">
            <w:pPr>
              <w:rPr>
                <w:rFonts w:ascii="Arial" w:hAnsi="Arial" w:cs="Arial"/>
                <w:b/>
                <w:lang w:val="en-US" w:eastAsia="ja-JP"/>
              </w:rPr>
            </w:pPr>
            <w:r w:rsidRPr="00C338F0">
              <w:rPr>
                <w:rFonts w:ascii="Arial" w:hAnsi="Arial" w:cs="Arial"/>
                <w:b/>
                <w:lang w:val="en-US" w:eastAsia="ja-JP"/>
              </w:rPr>
              <w:t>Initial date</w:t>
            </w:r>
          </w:p>
        </w:tc>
        <w:tc>
          <w:tcPr>
            <w:tcW w:w="2323" w:type="dxa"/>
          </w:tcPr>
          <w:p w14:paraId="0D8285D3" w14:textId="27DAD822" w:rsidR="00DA44E8" w:rsidRPr="00C338F0" w:rsidRDefault="00DA44E8" w:rsidP="000C14B8">
            <w:pPr>
              <w:rPr>
                <w:rFonts w:ascii="Arial" w:hAnsi="Arial" w:cs="Arial"/>
                <w:b/>
                <w:lang w:val="en-US" w:eastAsia="ja-JP"/>
              </w:rPr>
            </w:pPr>
            <w:proofErr w:type="spellStart"/>
            <w:r w:rsidRPr="00C338F0">
              <w:rPr>
                <w:rFonts w:ascii="Arial" w:hAnsi="Arial" w:cs="Arial"/>
                <w:b/>
                <w:lang w:val="en-US" w:eastAsia="ja-JP"/>
              </w:rPr>
              <w:t>Mid point</w:t>
            </w:r>
            <w:proofErr w:type="spellEnd"/>
            <w:r w:rsidRPr="00C338F0">
              <w:rPr>
                <w:rFonts w:ascii="Arial" w:hAnsi="Arial" w:cs="Arial"/>
                <w:b/>
                <w:lang w:val="en-US" w:eastAsia="ja-JP"/>
              </w:rPr>
              <w:t xml:space="preserve"> date</w:t>
            </w:r>
          </w:p>
        </w:tc>
        <w:tc>
          <w:tcPr>
            <w:tcW w:w="2323" w:type="dxa"/>
          </w:tcPr>
          <w:p w14:paraId="6354B004" w14:textId="61C60FD4" w:rsidR="00DA44E8" w:rsidRPr="00C338F0" w:rsidRDefault="00DA44E8" w:rsidP="000C14B8">
            <w:pPr>
              <w:rPr>
                <w:rFonts w:ascii="Arial" w:hAnsi="Arial" w:cs="Arial"/>
                <w:b/>
                <w:lang w:val="en-US" w:eastAsia="ja-JP"/>
              </w:rPr>
            </w:pPr>
            <w:r w:rsidRPr="00C338F0">
              <w:rPr>
                <w:rFonts w:ascii="Arial" w:hAnsi="Arial" w:cs="Arial"/>
                <w:b/>
                <w:lang w:val="en-US" w:eastAsia="ja-JP"/>
              </w:rPr>
              <w:t>End point</w:t>
            </w:r>
          </w:p>
        </w:tc>
      </w:tr>
      <w:tr w:rsidR="00DA44E8" w:rsidRPr="00C338F0" w14:paraId="60A62A76" w14:textId="77777777" w:rsidTr="00DA44E8">
        <w:tc>
          <w:tcPr>
            <w:tcW w:w="2323" w:type="dxa"/>
          </w:tcPr>
          <w:p w14:paraId="41A623FA" w14:textId="77777777" w:rsidR="00DA44E8" w:rsidRPr="00C338F0" w:rsidRDefault="00DA44E8" w:rsidP="000C14B8">
            <w:pPr>
              <w:rPr>
                <w:rFonts w:ascii="Arial" w:hAnsi="Arial" w:cs="Arial"/>
                <w:b/>
                <w:lang w:val="en-US" w:eastAsia="ja-JP"/>
              </w:rPr>
            </w:pPr>
          </w:p>
        </w:tc>
        <w:tc>
          <w:tcPr>
            <w:tcW w:w="2323" w:type="dxa"/>
          </w:tcPr>
          <w:p w14:paraId="1DBF161F" w14:textId="77777777" w:rsidR="00DA44E8" w:rsidRPr="00C338F0" w:rsidRDefault="00DA44E8" w:rsidP="000C14B8">
            <w:pPr>
              <w:rPr>
                <w:rFonts w:ascii="Arial" w:hAnsi="Arial" w:cs="Arial"/>
                <w:b/>
                <w:lang w:val="en-US" w:eastAsia="ja-JP"/>
              </w:rPr>
            </w:pPr>
          </w:p>
        </w:tc>
        <w:tc>
          <w:tcPr>
            <w:tcW w:w="2323" w:type="dxa"/>
          </w:tcPr>
          <w:p w14:paraId="46C0771B" w14:textId="77777777" w:rsidR="00DA44E8" w:rsidRPr="00C338F0" w:rsidRDefault="00DA44E8" w:rsidP="000C14B8">
            <w:pPr>
              <w:rPr>
                <w:rFonts w:ascii="Arial" w:hAnsi="Arial" w:cs="Arial"/>
                <w:b/>
                <w:lang w:val="en-US" w:eastAsia="ja-JP"/>
              </w:rPr>
            </w:pPr>
          </w:p>
        </w:tc>
      </w:tr>
    </w:tbl>
    <w:p w14:paraId="52A490E2" w14:textId="77777777" w:rsidR="000E30E9" w:rsidRPr="001A0E3E" w:rsidRDefault="000E30E9" w:rsidP="000C14B8">
      <w:pPr>
        <w:rPr>
          <w:rFonts w:ascii="Arial" w:hAnsi="Arial" w:cs="Arial"/>
          <w:b/>
          <w:sz w:val="24"/>
          <w:szCs w:val="24"/>
          <w:lang w:val="en-US" w:eastAsia="ja-JP"/>
        </w:rPr>
      </w:pPr>
    </w:p>
    <w:p w14:paraId="395B55A8" w14:textId="70768404" w:rsidR="00672F79" w:rsidRPr="001A0E3E" w:rsidRDefault="00672F79" w:rsidP="000C14B8">
      <w:pPr>
        <w:rPr>
          <w:rFonts w:ascii="Arial" w:hAnsi="Arial" w:cs="Arial"/>
          <w:b/>
          <w:sz w:val="24"/>
          <w:szCs w:val="24"/>
          <w:lang w:val="en-US" w:eastAsia="ja-JP"/>
        </w:rPr>
      </w:pPr>
      <w:r w:rsidRPr="001A0E3E">
        <w:rPr>
          <w:rFonts w:ascii="Arial" w:hAnsi="Arial" w:cs="Arial"/>
          <w:sz w:val="24"/>
          <w:szCs w:val="24"/>
        </w:rPr>
        <w:br w:type="page"/>
      </w:r>
      <w:r w:rsidRPr="001A0E3E">
        <w:rPr>
          <w:rFonts w:ascii="Arial" w:hAnsi="Arial" w:cs="Arial"/>
          <w:sz w:val="52"/>
          <w:szCs w:val="52"/>
        </w:rPr>
        <w:lastRenderedPageBreak/>
        <w:t>Clinical Areas</w:t>
      </w:r>
    </w:p>
    <w:p w14:paraId="7FF1DC54" w14:textId="77777777" w:rsidR="00672F79" w:rsidRPr="001A0E3E" w:rsidRDefault="00672F79" w:rsidP="00672F79">
      <w:pPr>
        <w:tabs>
          <w:tab w:val="left" w:pos="2220"/>
        </w:tabs>
        <w:rPr>
          <w:rFonts w:ascii="Arial" w:hAnsi="Arial" w:cs="Arial"/>
          <w:sz w:val="20"/>
          <w:szCs w:val="20"/>
          <w:lang w:val="en-US" w:eastAsia="ja-JP"/>
        </w:rPr>
      </w:pPr>
    </w:p>
    <w:p w14:paraId="7C9E7B99" w14:textId="2C9ED6FE" w:rsidR="00672F79" w:rsidRPr="001A0E3E" w:rsidRDefault="00672F79" w:rsidP="00672F79">
      <w:p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This list is intended to be a guide to be used by the </w:t>
      </w:r>
      <w:r w:rsidR="00A86D31" w:rsidRPr="001A0E3E">
        <w:rPr>
          <w:rFonts w:ascii="Arial" w:hAnsi="Arial" w:cs="Arial"/>
          <w:sz w:val="20"/>
          <w:szCs w:val="20"/>
          <w:lang w:val="en-US" w:eastAsia="ja-JP"/>
        </w:rPr>
        <w:t>Assessor</w:t>
      </w:r>
      <w:r w:rsidR="009A2C34" w:rsidRPr="001A0E3E">
        <w:rPr>
          <w:rFonts w:ascii="Arial" w:hAnsi="Arial" w:cs="Arial"/>
          <w:sz w:val="20"/>
          <w:szCs w:val="20"/>
          <w:lang w:val="en-US" w:eastAsia="ja-JP"/>
        </w:rPr>
        <w:t xml:space="preserve"> and student</w:t>
      </w:r>
      <w:r w:rsidRPr="001A0E3E">
        <w:rPr>
          <w:rFonts w:ascii="Arial" w:hAnsi="Arial" w:cs="Arial"/>
          <w:sz w:val="20"/>
          <w:szCs w:val="20"/>
          <w:lang w:val="en-US" w:eastAsia="ja-JP"/>
        </w:rPr>
        <w:t xml:space="preserve"> to ensure the student</w:t>
      </w:r>
      <w:r w:rsidR="009A2C34" w:rsidRPr="001A0E3E">
        <w:rPr>
          <w:rFonts w:ascii="Arial" w:hAnsi="Arial" w:cs="Arial"/>
          <w:sz w:val="20"/>
          <w:szCs w:val="20"/>
          <w:lang w:val="en-US" w:eastAsia="ja-JP"/>
        </w:rPr>
        <w:t xml:space="preserve"> is involved in</w:t>
      </w:r>
      <w:r w:rsidRPr="001A0E3E">
        <w:rPr>
          <w:rFonts w:ascii="Arial" w:hAnsi="Arial" w:cs="Arial"/>
          <w:sz w:val="20"/>
          <w:szCs w:val="20"/>
          <w:lang w:val="en-US" w:eastAsia="ja-JP"/>
        </w:rPr>
        <w:t xml:space="preserve"> a wide range of duties during the placement.</w:t>
      </w:r>
      <w:r w:rsidR="00413D70">
        <w:rPr>
          <w:rFonts w:ascii="Arial" w:hAnsi="Arial" w:cs="Arial"/>
          <w:sz w:val="20"/>
          <w:szCs w:val="20"/>
          <w:lang w:val="en-US" w:eastAsia="ja-JP"/>
        </w:rPr>
        <w:t xml:space="preserve"> </w:t>
      </w:r>
    </w:p>
    <w:p w14:paraId="66F88ACD" w14:textId="1F49A800" w:rsidR="00672F79" w:rsidRPr="001A0E3E" w:rsidRDefault="00672F79" w:rsidP="00672F79">
      <w:pPr>
        <w:tabs>
          <w:tab w:val="left" w:pos="2220"/>
        </w:tabs>
        <w:rPr>
          <w:rFonts w:ascii="Arial" w:hAnsi="Arial" w:cs="Arial"/>
          <w:b/>
          <w:sz w:val="20"/>
          <w:szCs w:val="20"/>
          <w:lang w:val="en-US" w:eastAsia="ja-JP"/>
        </w:rPr>
      </w:pPr>
      <w:r w:rsidRPr="001A0E3E">
        <w:rPr>
          <w:rFonts w:ascii="Arial" w:hAnsi="Arial" w:cs="Arial"/>
          <w:b/>
          <w:sz w:val="20"/>
          <w:szCs w:val="20"/>
          <w:lang w:val="en-US" w:eastAsia="ja-JP"/>
        </w:rPr>
        <w:t>Note: Student Nurses must always be supervised by a Registered Nurse</w:t>
      </w:r>
      <w:r w:rsidR="00A86D31" w:rsidRPr="001A0E3E">
        <w:rPr>
          <w:rFonts w:ascii="Arial" w:hAnsi="Arial" w:cs="Arial"/>
          <w:b/>
          <w:sz w:val="20"/>
          <w:szCs w:val="20"/>
          <w:lang w:val="en-US" w:eastAsia="ja-JP"/>
        </w:rPr>
        <w:t xml:space="preserve"> but can work with other members of the team. </w:t>
      </w:r>
      <w:r w:rsidRPr="001A0E3E">
        <w:rPr>
          <w:rFonts w:ascii="Arial" w:hAnsi="Arial" w:cs="Arial"/>
          <w:b/>
          <w:sz w:val="20"/>
          <w:szCs w:val="20"/>
          <w:lang w:val="en-US" w:eastAsia="ja-JP"/>
        </w:rPr>
        <w:t xml:space="preserve">If you have any queries on student competencies, contact </w:t>
      </w:r>
      <w:r w:rsidR="000375A7">
        <w:rPr>
          <w:rFonts w:ascii="Arial" w:hAnsi="Arial" w:cs="Arial"/>
          <w:b/>
          <w:sz w:val="20"/>
          <w:szCs w:val="20"/>
          <w:lang w:val="en-US" w:eastAsia="ja-JP"/>
        </w:rPr>
        <w:t xml:space="preserve">your </w:t>
      </w:r>
      <w:r w:rsidR="00C053CC">
        <w:rPr>
          <w:rFonts w:ascii="Arial" w:hAnsi="Arial" w:cs="Arial"/>
          <w:b/>
          <w:sz w:val="20"/>
          <w:szCs w:val="20"/>
          <w:lang w:val="en-US" w:eastAsia="ja-JP"/>
        </w:rPr>
        <w:t>university</w:t>
      </w:r>
      <w:r w:rsidR="000375A7">
        <w:rPr>
          <w:rFonts w:ascii="Arial" w:hAnsi="Arial" w:cs="Arial"/>
          <w:b/>
          <w:sz w:val="20"/>
          <w:szCs w:val="20"/>
          <w:lang w:val="en-US" w:eastAsia="ja-JP"/>
        </w:rPr>
        <w:t xml:space="preserve"> link support. </w:t>
      </w:r>
    </w:p>
    <w:p w14:paraId="67F1BBCD" w14:textId="77777777" w:rsidR="00672F79" w:rsidRPr="001A0E3E" w:rsidRDefault="00672F79" w:rsidP="00302FE7">
      <w:pPr>
        <w:pStyle w:val="ListParagraph"/>
        <w:numPr>
          <w:ilvl w:val="0"/>
          <w:numId w:val="17"/>
        </w:numPr>
        <w:tabs>
          <w:tab w:val="left" w:pos="2220"/>
        </w:tabs>
        <w:rPr>
          <w:rFonts w:ascii="Arial" w:hAnsi="Arial" w:cs="Arial"/>
          <w:b/>
          <w:sz w:val="24"/>
          <w:szCs w:val="20"/>
          <w:u w:val="single"/>
          <w:lang w:val="en-US" w:eastAsia="ja-JP"/>
        </w:rPr>
      </w:pPr>
      <w:r w:rsidRPr="001A0E3E">
        <w:rPr>
          <w:rFonts w:ascii="Arial" w:hAnsi="Arial" w:cs="Arial"/>
          <w:b/>
          <w:sz w:val="24"/>
          <w:szCs w:val="20"/>
          <w:u w:val="single"/>
          <w:lang w:val="en-US" w:eastAsia="ja-JP"/>
        </w:rPr>
        <w:t>Treatment Room:</w:t>
      </w:r>
    </w:p>
    <w:p w14:paraId="3FBEA5CD" w14:textId="6432B49A"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The assessment and management of patients presenting with</w:t>
      </w:r>
      <w:r w:rsidR="000375A7">
        <w:rPr>
          <w:rFonts w:ascii="Arial" w:hAnsi="Arial" w:cs="Arial"/>
          <w:sz w:val="20"/>
          <w:szCs w:val="20"/>
          <w:lang w:val="en-US" w:eastAsia="ja-JP"/>
        </w:rPr>
        <w:t xml:space="preserve"> minor</w:t>
      </w:r>
      <w:r w:rsidRPr="001A0E3E">
        <w:rPr>
          <w:rFonts w:ascii="Arial" w:hAnsi="Arial" w:cs="Arial"/>
          <w:sz w:val="20"/>
          <w:szCs w:val="20"/>
          <w:lang w:val="en-US" w:eastAsia="ja-JP"/>
        </w:rPr>
        <w:t xml:space="preserve"> injuries</w:t>
      </w:r>
    </w:p>
    <w:p w14:paraId="0FEB8CC2"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Wound care – acute/ chronic/ surgical</w:t>
      </w:r>
    </w:p>
    <w:p w14:paraId="0508D4EA" w14:textId="4DA8E9D0"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Leg assessments/ Dopplers</w:t>
      </w:r>
      <w:r w:rsidR="000375A7">
        <w:rPr>
          <w:rFonts w:ascii="Arial" w:hAnsi="Arial" w:cs="Arial"/>
          <w:sz w:val="20"/>
          <w:szCs w:val="20"/>
          <w:lang w:val="en-US" w:eastAsia="ja-JP"/>
        </w:rPr>
        <w:t>/ ABPI</w:t>
      </w:r>
    </w:p>
    <w:p w14:paraId="3EDCC5B6"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Aseptic and clean techniques</w:t>
      </w:r>
    </w:p>
    <w:p w14:paraId="0A55C187" w14:textId="3EDA5294" w:rsidR="006A75B2"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Observing the management of patients presenting with medical emergencies</w:t>
      </w:r>
    </w:p>
    <w:p w14:paraId="16EE0454" w14:textId="6FE980E7"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24</w:t>
      </w:r>
      <w:r w:rsidR="000A19F6">
        <w:rPr>
          <w:rFonts w:ascii="Arial" w:hAnsi="Arial" w:cs="Arial"/>
          <w:sz w:val="20"/>
          <w:szCs w:val="20"/>
          <w:lang w:val="en-US" w:eastAsia="ja-JP"/>
        </w:rPr>
        <w:t>-</w:t>
      </w:r>
      <w:r w:rsidRPr="001A0E3E">
        <w:rPr>
          <w:rFonts w:ascii="Arial" w:hAnsi="Arial" w:cs="Arial"/>
          <w:sz w:val="20"/>
          <w:szCs w:val="20"/>
          <w:lang w:val="en-US" w:eastAsia="ja-JP"/>
        </w:rPr>
        <w:t>hour blood pressure monitors</w:t>
      </w:r>
      <w:r w:rsidR="000375A7">
        <w:rPr>
          <w:rFonts w:ascii="Arial" w:hAnsi="Arial" w:cs="Arial"/>
          <w:sz w:val="20"/>
          <w:szCs w:val="20"/>
          <w:lang w:val="en-US" w:eastAsia="ja-JP"/>
        </w:rPr>
        <w:t xml:space="preserve"> (ABPM)</w:t>
      </w:r>
    </w:p>
    <w:p w14:paraId="4428CB67" w14:textId="5F496D26"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24</w:t>
      </w:r>
      <w:r w:rsidR="000A19F6">
        <w:rPr>
          <w:rFonts w:ascii="Arial" w:hAnsi="Arial" w:cs="Arial"/>
          <w:sz w:val="20"/>
          <w:szCs w:val="20"/>
          <w:lang w:val="en-US" w:eastAsia="ja-JP"/>
        </w:rPr>
        <w:t>-</w:t>
      </w:r>
      <w:r w:rsidRPr="001A0E3E">
        <w:rPr>
          <w:rFonts w:ascii="Arial" w:hAnsi="Arial" w:cs="Arial"/>
          <w:sz w:val="20"/>
          <w:szCs w:val="20"/>
          <w:lang w:val="en-US" w:eastAsia="ja-JP"/>
        </w:rPr>
        <w:t>hour ECG</w:t>
      </w:r>
      <w:r w:rsidR="000A19F6">
        <w:rPr>
          <w:rFonts w:ascii="Arial" w:hAnsi="Arial" w:cs="Arial"/>
          <w:sz w:val="20"/>
          <w:szCs w:val="20"/>
          <w:lang w:val="en-US" w:eastAsia="ja-JP"/>
        </w:rPr>
        <w:t xml:space="preserve"> monitoring</w:t>
      </w:r>
    </w:p>
    <w:p w14:paraId="6C1013CB" w14:textId="77777777"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Cervical cytology</w:t>
      </w:r>
    </w:p>
    <w:p w14:paraId="3FD449BC" w14:textId="2C7F3F14"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Contraception advice and pill checks</w:t>
      </w:r>
    </w:p>
    <w:p w14:paraId="28A39BF6" w14:textId="02EAA849" w:rsidR="009A2C34" w:rsidRPr="001A0E3E" w:rsidRDefault="009A2C34"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Observing and giving intramuscular injections including: </w:t>
      </w:r>
    </w:p>
    <w:p w14:paraId="4E1D75DB" w14:textId="26009858" w:rsidR="006A75B2" w:rsidRPr="001A0E3E" w:rsidRDefault="000375A7"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 xml:space="preserve">Contraceptive injections. </w:t>
      </w:r>
    </w:p>
    <w:p w14:paraId="5B3F341D" w14:textId="3E486D8E"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Prostate treatment</w:t>
      </w:r>
      <w:r w:rsidR="009A2C34" w:rsidRPr="001A0E3E">
        <w:rPr>
          <w:rFonts w:ascii="Arial" w:hAnsi="Arial" w:cs="Arial"/>
          <w:sz w:val="20"/>
          <w:szCs w:val="20"/>
          <w:lang w:val="en-US" w:eastAsia="ja-JP"/>
        </w:rPr>
        <w:t xml:space="preserve">s </w:t>
      </w:r>
      <w:r w:rsidRPr="001A0E3E">
        <w:rPr>
          <w:rFonts w:ascii="Arial" w:hAnsi="Arial" w:cs="Arial"/>
          <w:sz w:val="20"/>
          <w:szCs w:val="20"/>
          <w:lang w:val="en-US" w:eastAsia="ja-JP"/>
        </w:rPr>
        <w:t>(</w:t>
      </w:r>
      <w:proofErr w:type="spellStart"/>
      <w:r w:rsidRPr="001A0E3E">
        <w:rPr>
          <w:rFonts w:ascii="Arial" w:hAnsi="Arial" w:cs="Arial"/>
          <w:sz w:val="20"/>
          <w:szCs w:val="20"/>
          <w:lang w:val="en-US" w:eastAsia="ja-JP"/>
        </w:rPr>
        <w:t>Prostap</w:t>
      </w:r>
      <w:proofErr w:type="spellEnd"/>
      <w:r w:rsidRPr="001A0E3E">
        <w:rPr>
          <w:rFonts w:ascii="Arial" w:hAnsi="Arial" w:cs="Arial"/>
          <w:sz w:val="20"/>
          <w:szCs w:val="20"/>
          <w:lang w:val="en-US" w:eastAsia="ja-JP"/>
        </w:rPr>
        <w:t>/</w:t>
      </w:r>
      <w:r w:rsidR="000375A7">
        <w:rPr>
          <w:rFonts w:ascii="Arial" w:hAnsi="Arial" w:cs="Arial"/>
          <w:sz w:val="20"/>
          <w:szCs w:val="20"/>
          <w:lang w:val="en-US" w:eastAsia="ja-JP"/>
        </w:rPr>
        <w:t xml:space="preserve"> </w:t>
      </w:r>
      <w:proofErr w:type="spellStart"/>
      <w:r w:rsidRPr="001A0E3E">
        <w:rPr>
          <w:rFonts w:ascii="Arial" w:hAnsi="Arial" w:cs="Arial"/>
          <w:sz w:val="20"/>
          <w:szCs w:val="20"/>
          <w:lang w:val="en-US" w:eastAsia="ja-JP"/>
        </w:rPr>
        <w:t>Decapeptyl</w:t>
      </w:r>
      <w:proofErr w:type="spellEnd"/>
      <w:r w:rsidRPr="001A0E3E">
        <w:rPr>
          <w:rFonts w:ascii="Arial" w:hAnsi="Arial" w:cs="Arial"/>
          <w:sz w:val="20"/>
          <w:szCs w:val="20"/>
          <w:lang w:val="en-US" w:eastAsia="ja-JP"/>
        </w:rPr>
        <w:t xml:space="preserve"> and </w:t>
      </w:r>
      <w:proofErr w:type="spellStart"/>
      <w:r w:rsidRPr="001A0E3E">
        <w:rPr>
          <w:rFonts w:ascii="Arial" w:hAnsi="Arial" w:cs="Arial"/>
          <w:sz w:val="20"/>
          <w:szCs w:val="20"/>
          <w:lang w:val="en-US" w:eastAsia="ja-JP"/>
        </w:rPr>
        <w:t>Zol</w:t>
      </w:r>
      <w:r w:rsidR="00EA3CC1">
        <w:rPr>
          <w:rFonts w:ascii="Arial" w:hAnsi="Arial" w:cs="Arial"/>
          <w:sz w:val="20"/>
          <w:szCs w:val="20"/>
          <w:lang w:val="en-US" w:eastAsia="ja-JP"/>
        </w:rPr>
        <w:t>a</w:t>
      </w:r>
      <w:r w:rsidRPr="001A0E3E">
        <w:rPr>
          <w:rFonts w:ascii="Arial" w:hAnsi="Arial" w:cs="Arial"/>
          <w:sz w:val="20"/>
          <w:szCs w:val="20"/>
          <w:lang w:val="en-US" w:eastAsia="ja-JP"/>
        </w:rPr>
        <w:t>dex</w:t>
      </w:r>
      <w:proofErr w:type="spellEnd"/>
      <w:r w:rsidRPr="001A0E3E">
        <w:rPr>
          <w:rFonts w:ascii="Arial" w:hAnsi="Arial" w:cs="Arial"/>
          <w:sz w:val="20"/>
          <w:szCs w:val="20"/>
          <w:lang w:val="en-US" w:eastAsia="ja-JP"/>
        </w:rPr>
        <w:t xml:space="preserve"> injections) </w:t>
      </w:r>
    </w:p>
    <w:p w14:paraId="22BF2968" w14:textId="269BF33D"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Other </w:t>
      </w:r>
      <w:r w:rsidR="006C3C22" w:rsidRPr="001A0E3E">
        <w:rPr>
          <w:rFonts w:ascii="Arial" w:hAnsi="Arial" w:cs="Arial"/>
          <w:sz w:val="20"/>
          <w:szCs w:val="20"/>
          <w:lang w:val="en-US" w:eastAsia="ja-JP"/>
        </w:rPr>
        <w:t>injectable</w:t>
      </w:r>
      <w:r w:rsidRPr="001A0E3E">
        <w:rPr>
          <w:rFonts w:ascii="Arial" w:hAnsi="Arial" w:cs="Arial"/>
          <w:sz w:val="20"/>
          <w:szCs w:val="20"/>
          <w:lang w:val="en-US" w:eastAsia="ja-JP"/>
        </w:rPr>
        <w:t>- adult vaccinations (</w:t>
      </w:r>
      <w:r w:rsidR="009A2C34" w:rsidRPr="001A0E3E">
        <w:rPr>
          <w:rFonts w:ascii="Arial" w:hAnsi="Arial" w:cs="Arial"/>
          <w:sz w:val="20"/>
          <w:szCs w:val="20"/>
          <w:lang w:val="en-US" w:eastAsia="ja-JP"/>
        </w:rPr>
        <w:t>P</w:t>
      </w:r>
      <w:r w:rsidRPr="001A0E3E">
        <w:rPr>
          <w:rFonts w:ascii="Arial" w:hAnsi="Arial" w:cs="Arial"/>
          <w:sz w:val="20"/>
          <w:szCs w:val="20"/>
          <w:lang w:val="en-US" w:eastAsia="ja-JP"/>
        </w:rPr>
        <w:t xml:space="preserve">neumonia/ </w:t>
      </w:r>
      <w:r w:rsidR="009A2C34" w:rsidRPr="001A0E3E">
        <w:rPr>
          <w:rFonts w:ascii="Arial" w:hAnsi="Arial" w:cs="Arial"/>
          <w:sz w:val="20"/>
          <w:szCs w:val="20"/>
          <w:lang w:val="en-US" w:eastAsia="ja-JP"/>
        </w:rPr>
        <w:t>S</w:t>
      </w:r>
      <w:r w:rsidRPr="001A0E3E">
        <w:rPr>
          <w:rFonts w:ascii="Arial" w:hAnsi="Arial" w:cs="Arial"/>
          <w:sz w:val="20"/>
          <w:szCs w:val="20"/>
          <w:lang w:val="en-US" w:eastAsia="ja-JP"/>
        </w:rPr>
        <w:t xml:space="preserve">hingles/Covid -19) B12/ other cancer treatments. </w:t>
      </w:r>
    </w:p>
    <w:p w14:paraId="1AA451B3" w14:textId="77777777"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Travel vaccination/schedules</w:t>
      </w:r>
    </w:p>
    <w:p w14:paraId="2CDF0E7B" w14:textId="77777777"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Understanding travel advice for specific travel needs</w:t>
      </w:r>
    </w:p>
    <w:p w14:paraId="043B3EFB" w14:textId="77777777"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Ear irrigation and advice</w:t>
      </w:r>
    </w:p>
    <w:p w14:paraId="6FEBE2CC" w14:textId="77777777" w:rsidR="006A75B2" w:rsidRPr="001A0E3E" w:rsidRDefault="006A75B2"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NHS health checks</w:t>
      </w:r>
    </w:p>
    <w:p w14:paraId="1120DEDB" w14:textId="53241519" w:rsidR="006A75B2" w:rsidRDefault="001A0E3E"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Phlebotomy</w:t>
      </w:r>
    </w:p>
    <w:p w14:paraId="2A4A47EF" w14:textId="10E55FB5" w:rsidR="00F45FE3" w:rsidRPr="001A0E3E" w:rsidRDefault="00F45FE3"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 xml:space="preserve">Clip and suture removal. </w:t>
      </w:r>
    </w:p>
    <w:p w14:paraId="37414F57" w14:textId="2F6CDC58" w:rsidR="006A75B2" w:rsidRPr="001A0E3E" w:rsidRDefault="006A75B2" w:rsidP="00302FE7">
      <w:pPr>
        <w:tabs>
          <w:tab w:val="left" w:pos="2220"/>
        </w:tabs>
        <w:rPr>
          <w:rFonts w:ascii="Arial" w:hAnsi="Arial" w:cs="Arial"/>
          <w:sz w:val="20"/>
          <w:szCs w:val="20"/>
          <w:lang w:val="en-US" w:eastAsia="ja-JP"/>
        </w:rPr>
      </w:pPr>
    </w:p>
    <w:p w14:paraId="413666B3" w14:textId="77777777" w:rsidR="00302FE7" w:rsidRPr="001A0E3E" w:rsidRDefault="00302FE7" w:rsidP="00302FE7">
      <w:pPr>
        <w:pStyle w:val="ListParagraph"/>
        <w:tabs>
          <w:tab w:val="left" w:pos="2220"/>
        </w:tabs>
        <w:rPr>
          <w:rFonts w:ascii="Arial" w:hAnsi="Arial" w:cs="Arial"/>
          <w:sz w:val="20"/>
          <w:szCs w:val="20"/>
          <w:lang w:val="en-US" w:eastAsia="ja-JP"/>
        </w:rPr>
      </w:pPr>
    </w:p>
    <w:p w14:paraId="7902A11B" w14:textId="77777777" w:rsidR="00672F79" w:rsidRPr="001A0E3E" w:rsidRDefault="00672F79" w:rsidP="00302FE7">
      <w:pPr>
        <w:pStyle w:val="ListParagraph"/>
        <w:numPr>
          <w:ilvl w:val="0"/>
          <w:numId w:val="17"/>
        </w:numPr>
        <w:tabs>
          <w:tab w:val="left" w:pos="2220"/>
        </w:tabs>
        <w:rPr>
          <w:rFonts w:ascii="Arial" w:hAnsi="Arial" w:cs="Arial"/>
          <w:b/>
          <w:sz w:val="24"/>
          <w:szCs w:val="20"/>
          <w:lang w:val="en-US" w:eastAsia="ja-JP"/>
        </w:rPr>
      </w:pPr>
      <w:r w:rsidRPr="001A0E3E">
        <w:rPr>
          <w:rFonts w:ascii="Arial" w:hAnsi="Arial" w:cs="Arial"/>
          <w:b/>
          <w:sz w:val="24"/>
          <w:szCs w:val="20"/>
          <w:lang w:val="en-US" w:eastAsia="ja-JP"/>
        </w:rPr>
        <w:t>Perform observations – vital signs:</w:t>
      </w:r>
    </w:p>
    <w:p w14:paraId="74EB937F"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Blood pressure </w:t>
      </w:r>
    </w:p>
    <w:p w14:paraId="0C8677BC"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Pulse</w:t>
      </w:r>
    </w:p>
    <w:p w14:paraId="1DAC1FDF"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Temperature</w:t>
      </w:r>
    </w:p>
    <w:p w14:paraId="6F4F66CE" w14:textId="46801515"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Oxygen saturation</w:t>
      </w:r>
    </w:p>
    <w:p w14:paraId="18EBBF55" w14:textId="52FA200F" w:rsidR="00672F79" w:rsidRPr="00CE69D3" w:rsidRDefault="00672F79" w:rsidP="00CE69D3">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Respiratory rate</w:t>
      </w:r>
    </w:p>
    <w:p w14:paraId="2717E94F"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Urinalysis</w:t>
      </w:r>
    </w:p>
    <w:p w14:paraId="5B5E55D6"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ECG</w:t>
      </w:r>
    </w:p>
    <w:p w14:paraId="4D0FE049"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Blood glucose monitoring</w:t>
      </w:r>
    </w:p>
    <w:p w14:paraId="751C3FC9"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Height</w:t>
      </w:r>
    </w:p>
    <w:p w14:paraId="57C7F81B"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Weight</w:t>
      </w:r>
    </w:p>
    <w:p w14:paraId="2D8607D7"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BMI</w:t>
      </w:r>
    </w:p>
    <w:p w14:paraId="09E78964" w14:textId="387C3285" w:rsidR="00672F79" w:rsidRPr="001A0E3E" w:rsidRDefault="00672F79" w:rsidP="00302FE7">
      <w:pPr>
        <w:tabs>
          <w:tab w:val="left" w:pos="2220"/>
        </w:tabs>
        <w:ind w:left="360"/>
        <w:rPr>
          <w:rFonts w:ascii="Arial" w:hAnsi="Arial" w:cs="Arial"/>
          <w:sz w:val="20"/>
          <w:szCs w:val="20"/>
          <w:lang w:val="en-US" w:eastAsia="ja-JP"/>
        </w:rPr>
      </w:pPr>
    </w:p>
    <w:p w14:paraId="6E43D0D9" w14:textId="77777777" w:rsidR="00672F79" w:rsidRPr="001A0E3E" w:rsidRDefault="00672F79" w:rsidP="00302FE7">
      <w:pPr>
        <w:pStyle w:val="ListParagraph"/>
        <w:numPr>
          <w:ilvl w:val="0"/>
          <w:numId w:val="17"/>
        </w:numPr>
        <w:tabs>
          <w:tab w:val="left" w:pos="2220"/>
        </w:tabs>
        <w:rPr>
          <w:rFonts w:ascii="Arial" w:hAnsi="Arial" w:cs="Arial"/>
          <w:b/>
          <w:sz w:val="24"/>
          <w:szCs w:val="20"/>
          <w:lang w:val="en-US" w:eastAsia="ja-JP"/>
        </w:rPr>
      </w:pPr>
      <w:r w:rsidRPr="001A0E3E">
        <w:rPr>
          <w:rFonts w:ascii="Arial" w:hAnsi="Arial" w:cs="Arial"/>
          <w:b/>
          <w:sz w:val="24"/>
          <w:szCs w:val="20"/>
          <w:lang w:val="en-US" w:eastAsia="ja-JP"/>
        </w:rPr>
        <w:t>Health education observations and give advice:</w:t>
      </w:r>
    </w:p>
    <w:p w14:paraId="3AAFFACF"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Diet</w:t>
      </w:r>
    </w:p>
    <w:p w14:paraId="0C35B949"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Exercise</w:t>
      </w:r>
    </w:p>
    <w:p w14:paraId="0411D015"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Alcohol intake</w:t>
      </w:r>
    </w:p>
    <w:p w14:paraId="3A686FB3"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Smoking</w:t>
      </w:r>
    </w:p>
    <w:p w14:paraId="5391F719" w14:textId="46B8DDCC"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Lifestyle intervention’</w:t>
      </w:r>
    </w:p>
    <w:p w14:paraId="3D21C642" w14:textId="77777777" w:rsidR="00302FE7" w:rsidRPr="001A0E3E" w:rsidRDefault="00302FE7" w:rsidP="00302FE7">
      <w:pPr>
        <w:pStyle w:val="ListParagraph"/>
        <w:tabs>
          <w:tab w:val="left" w:pos="2220"/>
        </w:tabs>
        <w:rPr>
          <w:rFonts w:ascii="Arial" w:hAnsi="Arial" w:cs="Arial"/>
          <w:sz w:val="20"/>
          <w:szCs w:val="20"/>
          <w:lang w:val="en-US" w:eastAsia="ja-JP"/>
        </w:rPr>
      </w:pPr>
    </w:p>
    <w:p w14:paraId="453B13FD" w14:textId="55792B64" w:rsidR="00302FE7" w:rsidRPr="000375A7" w:rsidRDefault="00302FE7" w:rsidP="000375A7">
      <w:pPr>
        <w:tabs>
          <w:tab w:val="left" w:pos="2220"/>
        </w:tabs>
        <w:rPr>
          <w:rFonts w:ascii="Arial" w:hAnsi="Arial" w:cs="Arial"/>
          <w:b/>
          <w:bCs/>
          <w:sz w:val="24"/>
          <w:szCs w:val="24"/>
          <w:u w:val="single"/>
          <w:lang w:val="en-US" w:eastAsia="ja-JP"/>
        </w:rPr>
      </w:pPr>
      <w:r w:rsidRPr="000375A7">
        <w:rPr>
          <w:rFonts w:ascii="Arial" w:hAnsi="Arial" w:cs="Arial"/>
          <w:b/>
          <w:bCs/>
          <w:sz w:val="24"/>
          <w:szCs w:val="24"/>
          <w:u w:val="single"/>
          <w:lang w:val="en-US" w:eastAsia="ja-JP"/>
        </w:rPr>
        <w:t>LONG TERM CONDITION MANAGEMENT:</w:t>
      </w:r>
    </w:p>
    <w:p w14:paraId="21C16874" w14:textId="77777777" w:rsidR="00672F79" w:rsidRPr="000375A7" w:rsidRDefault="00672F79" w:rsidP="000375A7">
      <w:pPr>
        <w:tabs>
          <w:tab w:val="left" w:pos="2220"/>
        </w:tabs>
        <w:rPr>
          <w:rFonts w:ascii="Arial" w:hAnsi="Arial" w:cs="Arial"/>
          <w:b/>
          <w:sz w:val="24"/>
          <w:szCs w:val="20"/>
          <w:lang w:val="en-US" w:eastAsia="ja-JP"/>
        </w:rPr>
      </w:pPr>
      <w:r w:rsidRPr="000375A7">
        <w:rPr>
          <w:rFonts w:ascii="Arial" w:hAnsi="Arial" w:cs="Arial"/>
          <w:b/>
          <w:sz w:val="24"/>
          <w:szCs w:val="20"/>
          <w:lang w:val="en-US" w:eastAsia="ja-JP"/>
        </w:rPr>
        <w:t>Diabetic clinics:</w:t>
      </w:r>
    </w:p>
    <w:p w14:paraId="13D0F2F9"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Foot checks</w:t>
      </w:r>
    </w:p>
    <w:p w14:paraId="52060336" w14:textId="76358644"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Advice </w:t>
      </w:r>
      <w:r w:rsidR="00670CDC" w:rsidRPr="001A0E3E">
        <w:rPr>
          <w:rFonts w:ascii="Arial" w:hAnsi="Arial" w:cs="Arial"/>
          <w:sz w:val="20"/>
          <w:szCs w:val="20"/>
          <w:lang w:val="en-US" w:eastAsia="ja-JP"/>
        </w:rPr>
        <w:t>given.</w:t>
      </w:r>
    </w:p>
    <w:p w14:paraId="4BB616C4"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Complex patients</w:t>
      </w:r>
    </w:p>
    <w:p w14:paraId="2394497A"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Multiple co-morbidity patient management plans</w:t>
      </w:r>
    </w:p>
    <w:p w14:paraId="0AD392DB" w14:textId="074019BB"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Insulin starts and </w:t>
      </w:r>
      <w:r w:rsidR="00413D70" w:rsidRPr="001A0E3E">
        <w:rPr>
          <w:rFonts w:ascii="Arial" w:hAnsi="Arial" w:cs="Arial"/>
          <w:sz w:val="20"/>
          <w:szCs w:val="20"/>
          <w:lang w:val="en-US" w:eastAsia="ja-JP"/>
        </w:rPr>
        <w:t>discussions.</w:t>
      </w:r>
    </w:p>
    <w:p w14:paraId="3D2EB4C6" w14:textId="43D9ED84" w:rsidR="00302FE7" w:rsidRPr="001A0E3E" w:rsidRDefault="00302FE7" w:rsidP="00302FE7">
      <w:pPr>
        <w:pStyle w:val="ListParagraph"/>
        <w:tabs>
          <w:tab w:val="left" w:pos="2220"/>
        </w:tabs>
        <w:rPr>
          <w:rFonts w:ascii="Arial" w:hAnsi="Arial" w:cs="Arial"/>
          <w:sz w:val="20"/>
          <w:szCs w:val="20"/>
          <w:lang w:val="en-US" w:eastAsia="ja-JP"/>
        </w:rPr>
      </w:pPr>
    </w:p>
    <w:p w14:paraId="2EEFC646" w14:textId="77777777" w:rsidR="00413D70" w:rsidRPr="00413D70" w:rsidRDefault="00413D70" w:rsidP="00413D70">
      <w:pPr>
        <w:tabs>
          <w:tab w:val="left" w:pos="2220"/>
        </w:tabs>
        <w:rPr>
          <w:rFonts w:ascii="Arial" w:hAnsi="Arial" w:cs="Arial"/>
          <w:b/>
          <w:sz w:val="24"/>
          <w:szCs w:val="20"/>
          <w:lang w:val="en-US" w:eastAsia="ja-JP"/>
        </w:rPr>
      </w:pPr>
    </w:p>
    <w:p w14:paraId="71B5A49C" w14:textId="3F964665" w:rsidR="00672F79" w:rsidRPr="00413D70" w:rsidRDefault="00672F79" w:rsidP="00413D70">
      <w:pPr>
        <w:pStyle w:val="ListParagraph"/>
        <w:numPr>
          <w:ilvl w:val="0"/>
          <w:numId w:val="17"/>
        </w:numPr>
        <w:tabs>
          <w:tab w:val="left" w:pos="2220"/>
        </w:tabs>
        <w:rPr>
          <w:rFonts w:ascii="Arial" w:hAnsi="Arial" w:cs="Arial"/>
          <w:b/>
          <w:sz w:val="24"/>
          <w:szCs w:val="20"/>
          <w:lang w:val="en-US" w:eastAsia="ja-JP"/>
        </w:rPr>
      </w:pPr>
      <w:r w:rsidRPr="00413D70">
        <w:rPr>
          <w:rFonts w:ascii="Arial" w:hAnsi="Arial" w:cs="Arial"/>
          <w:b/>
          <w:sz w:val="24"/>
          <w:szCs w:val="20"/>
          <w:lang w:val="en-US" w:eastAsia="ja-JP"/>
        </w:rPr>
        <w:lastRenderedPageBreak/>
        <w:t>Asthma clinics:</w:t>
      </w:r>
    </w:p>
    <w:p w14:paraId="6078F8B2" w14:textId="7178A93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Observe asthma </w:t>
      </w:r>
      <w:r w:rsidR="00366FDF" w:rsidRPr="001A0E3E">
        <w:rPr>
          <w:rFonts w:ascii="Arial" w:hAnsi="Arial" w:cs="Arial"/>
          <w:sz w:val="20"/>
          <w:szCs w:val="20"/>
          <w:lang w:val="en-US" w:eastAsia="ja-JP"/>
        </w:rPr>
        <w:t>education.</w:t>
      </w:r>
    </w:p>
    <w:p w14:paraId="1BE9A09B" w14:textId="5538D31E"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Demonstrate inhaler </w:t>
      </w:r>
      <w:r w:rsidR="007F053B" w:rsidRPr="001A0E3E">
        <w:rPr>
          <w:rFonts w:ascii="Arial" w:hAnsi="Arial" w:cs="Arial"/>
          <w:sz w:val="20"/>
          <w:szCs w:val="20"/>
          <w:lang w:val="en-US" w:eastAsia="ja-JP"/>
        </w:rPr>
        <w:t>technique.</w:t>
      </w:r>
    </w:p>
    <w:p w14:paraId="6CC308E9"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Patient management plans</w:t>
      </w:r>
    </w:p>
    <w:p w14:paraId="1139D21A" w14:textId="10D47BFC"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Complex and multiple co-morbidity patient management plans</w:t>
      </w:r>
    </w:p>
    <w:p w14:paraId="42A51DC8" w14:textId="77777777" w:rsidR="00302FE7" w:rsidRPr="001A0E3E" w:rsidRDefault="00302FE7" w:rsidP="00302FE7">
      <w:pPr>
        <w:pStyle w:val="ListParagraph"/>
        <w:tabs>
          <w:tab w:val="left" w:pos="2220"/>
        </w:tabs>
        <w:rPr>
          <w:rFonts w:ascii="Arial" w:hAnsi="Arial" w:cs="Arial"/>
          <w:sz w:val="20"/>
          <w:szCs w:val="20"/>
          <w:lang w:val="en-US" w:eastAsia="ja-JP"/>
        </w:rPr>
      </w:pPr>
    </w:p>
    <w:p w14:paraId="723DE1DF" w14:textId="77777777" w:rsidR="00672F79" w:rsidRPr="001A0E3E" w:rsidRDefault="00672F79" w:rsidP="00302FE7">
      <w:pPr>
        <w:pStyle w:val="ListParagraph"/>
        <w:numPr>
          <w:ilvl w:val="0"/>
          <w:numId w:val="17"/>
        </w:numPr>
        <w:tabs>
          <w:tab w:val="left" w:pos="2220"/>
        </w:tabs>
        <w:rPr>
          <w:rFonts w:ascii="Arial" w:hAnsi="Arial" w:cs="Arial"/>
          <w:b/>
          <w:sz w:val="24"/>
          <w:szCs w:val="20"/>
          <w:lang w:val="en-US" w:eastAsia="ja-JP"/>
        </w:rPr>
      </w:pPr>
      <w:r w:rsidRPr="001A0E3E">
        <w:rPr>
          <w:rFonts w:ascii="Arial" w:hAnsi="Arial" w:cs="Arial"/>
          <w:b/>
          <w:sz w:val="24"/>
          <w:szCs w:val="20"/>
          <w:lang w:val="en-US" w:eastAsia="ja-JP"/>
        </w:rPr>
        <w:t>COPD clinics:</w:t>
      </w:r>
    </w:p>
    <w:p w14:paraId="4B0F0B37"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Spirometry</w:t>
      </w:r>
    </w:p>
    <w:p w14:paraId="1B2E29B4"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Reversibility</w:t>
      </w:r>
    </w:p>
    <w:p w14:paraId="5502A75F"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Inhaler technique</w:t>
      </w:r>
    </w:p>
    <w:p w14:paraId="61DBBE34" w14:textId="2F518CF3"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Smoking cessation – referral</w:t>
      </w:r>
    </w:p>
    <w:p w14:paraId="6699019E" w14:textId="77777777" w:rsidR="00302FE7" w:rsidRPr="001A0E3E" w:rsidRDefault="00302FE7" w:rsidP="00302FE7">
      <w:pPr>
        <w:pStyle w:val="ListParagraph"/>
        <w:tabs>
          <w:tab w:val="left" w:pos="2220"/>
        </w:tabs>
        <w:rPr>
          <w:rFonts w:ascii="Arial" w:hAnsi="Arial" w:cs="Arial"/>
          <w:sz w:val="20"/>
          <w:szCs w:val="20"/>
          <w:lang w:val="en-US" w:eastAsia="ja-JP"/>
        </w:rPr>
      </w:pPr>
    </w:p>
    <w:p w14:paraId="1692B1DF" w14:textId="0A3CCC4C" w:rsidR="000375A7" w:rsidRPr="000375A7" w:rsidRDefault="000375A7" w:rsidP="000375A7">
      <w:pPr>
        <w:pStyle w:val="ListParagraph"/>
        <w:numPr>
          <w:ilvl w:val="0"/>
          <w:numId w:val="17"/>
        </w:numPr>
        <w:tabs>
          <w:tab w:val="left" w:pos="2220"/>
        </w:tabs>
        <w:rPr>
          <w:rFonts w:ascii="Arial" w:hAnsi="Arial" w:cs="Arial"/>
          <w:sz w:val="20"/>
          <w:szCs w:val="20"/>
          <w:lang w:val="en-US" w:eastAsia="ja-JP"/>
        </w:rPr>
      </w:pPr>
      <w:r>
        <w:rPr>
          <w:rFonts w:ascii="Arial" w:hAnsi="Arial" w:cs="Arial"/>
          <w:b/>
          <w:sz w:val="24"/>
          <w:szCs w:val="20"/>
          <w:lang w:val="en-US" w:eastAsia="ja-JP"/>
        </w:rPr>
        <w:t xml:space="preserve">Cardiovascular disease reviews. </w:t>
      </w:r>
    </w:p>
    <w:p w14:paraId="14BE66B2" w14:textId="77777777" w:rsidR="000375A7" w:rsidRPr="000375A7" w:rsidRDefault="000375A7" w:rsidP="000375A7">
      <w:pPr>
        <w:pStyle w:val="ListParagraph"/>
        <w:rPr>
          <w:rFonts w:ascii="Arial" w:hAnsi="Arial" w:cs="Arial"/>
          <w:sz w:val="20"/>
          <w:szCs w:val="20"/>
          <w:lang w:val="en-US" w:eastAsia="ja-JP"/>
        </w:rPr>
      </w:pPr>
    </w:p>
    <w:p w14:paraId="5A5E9EF9" w14:textId="55EDA811" w:rsidR="000375A7" w:rsidRPr="000375A7" w:rsidRDefault="00672F79" w:rsidP="000375A7">
      <w:pPr>
        <w:pStyle w:val="ListParagraph"/>
        <w:numPr>
          <w:ilvl w:val="0"/>
          <w:numId w:val="17"/>
        </w:numPr>
        <w:tabs>
          <w:tab w:val="left" w:pos="2220"/>
        </w:tabs>
        <w:rPr>
          <w:rFonts w:ascii="Arial" w:hAnsi="Arial" w:cs="Arial"/>
          <w:sz w:val="20"/>
          <w:szCs w:val="20"/>
          <w:lang w:val="en-US" w:eastAsia="ja-JP"/>
        </w:rPr>
      </w:pPr>
      <w:r w:rsidRPr="000375A7">
        <w:rPr>
          <w:rFonts w:ascii="Arial" w:hAnsi="Arial" w:cs="Arial"/>
          <w:sz w:val="20"/>
          <w:szCs w:val="20"/>
          <w:lang w:val="en-US" w:eastAsia="ja-JP"/>
        </w:rPr>
        <w:t xml:space="preserve">Hypertension </w:t>
      </w:r>
    </w:p>
    <w:p w14:paraId="7B05A26D" w14:textId="77777777" w:rsidR="000375A7" w:rsidRPr="000375A7" w:rsidRDefault="000375A7" w:rsidP="000375A7">
      <w:pPr>
        <w:pStyle w:val="ListParagraph"/>
        <w:rPr>
          <w:rFonts w:ascii="Arial" w:hAnsi="Arial" w:cs="Arial"/>
          <w:sz w:val="20"/>
          <w:szCs w:val="20"/>
          <w:lang w:val="en-US" w:eastAsia="ja-JP"/>
        </w:rPr>
      </w:pPr>
    </w:p>
    <w:p w14:paraId="148764AC" w14:textId="2FD35B34" w:rsidR="000375A7" w:rsidRPr="000375A7" w:rsidRDefault="000375A7" w:rsidP="000375A7">
      <w:pPr>
        <w:pStyle w:val="ListParagraph"/>
        <w:numPr>
          <w:ilvl w:val="0"/>
          <w:numId w:val="17"/>
        </w:numPr>
        <w:tabs>
          <w:tab w:val="left" w:pos="2220"/>
        </w:tabs>
        <w:rPr>
          <w:rFonts w:ascii="Arial" w:hAnsi="Arial" w:cs="Arial"/>
          <w:sz w:val="20"/>
          <w:szCs w:val="20"/>
          <w:lang w:val="en-US" w:eastAsia="ja-JP"/>
        </w:rPr>
      </w:pPr>
      <w:r w:rsidRPr="000375A7">
        <w:rPr>
          <w:rFonts w:ascii="Arial" w:hAnsi="Arial" w:cs="Arial"/>
          <w:sz w:val="20"/>
          <w:szCs w:val="20"/>
          <w:lang w:val="en-US" w:eastAsia="ja-JP"/>
        </w:rPr>
        <w:t>Cardiac heart disease</w:t>
      </w:r>
    </w:p>
    <w:p w14:paraId="2B3490EE" w14:textId="2955D7F3" w:rsidR="00302FE7" w:rsidRDefault="007C20C6"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Chronic Kidney Disease</w:t>
      </w:r>
    </w:p>
    <w:p w14:paraId="5D4A5B98" w14:textId="707BC74A" w:rsidR="000375A7" w:rsidRDefault="000375A7"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Heart failure</w:t>
      </w:r>
    </w:p>
    <w:p w14:paraId="579944F0" w14:textId="6DC51763" w:rsidR="000375A7" w:rsidRPr="001A0E3E" w:rsidRDefault="000375A7"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 xml:space="preserve">Stroke/TIA/Peripheral arterial disease. </w:t>
      </w:r>
    </w:p>
    <w:p w14:paraId="380F4874" w14:textId="77777777" w:rsidR="00302FE7" w:rsidRPr="001A0E3E" w:rsidRDefault="00302FE7" w:rsidP="00302FE7">
      <w:pPr>
        <w:pStyle w:val="ListParagraph"/>
        <w:tabs>
          <w:tab w:val="left" w:pos="2220"/>
        </w:tabs>
        <w:rPr>
          <w:rFonts w:ascii="Arial" w:hAnsi="Arial" w:cs="Arial"/>
          <w:sz w:val="20"/>
          <w:szCs w:val="20"/>
          <w:lang w:val="en-US" w:eastAsia="ja-JP"/>
        </w:rPr>
      </w:pPr>
    </w:p>
    <w:p w14:paraId="0481B63F" w14:textId="2170AC78" w:rsidR="00302FE7" w:rsidRPr="00C269F3" w:rsidRDefault="00302FE7" w:rsidP="00C269F3">
      <w:pPr>
        <w:pStyle w:val="ListParagraph"/>
        <w:numPr>
          <w:ilvl w:val="0"/>
          <w:numId w:val="17"/>
        </w:numPr>
        <w:tabs>
          <w:tab w:val="left" w:pos="2220"/>
        </w:tabs>
        <w:rPr>
          <w:rFonts w:ascii="Arial" w:hAnsi="Arial" w:cs="Arial"/>
          <w:b/>
          <w:bCs/>
          <w:sz w:val="24"/>
          <w:szCs w:val="24"/>
          <w:lang w:val="en-US" w:eastAsia="ja-JP"/>
        </w:rPr>
      </w:pPr>
      <w:r w:rsidRPr="00C269F3">
        <w:rPr>
          <w:rFonts w:ascii="Arial" w:hAnsi="Arial" w:cs="Arial"/>
          <w:b/>
          <w:bCs/>
          <w:sz w:val="24"/>
          <w:szCs w:val="24"/>
          <w:lang w:val="en-US" w:eastAsia="ja-JP"/>
        </w:rPr>
        <w:t xml:space="preserve">Other LTC reviews </w:t>
      </w:r>
    </w:p>
    <w:p w14:paraId="4689683E" w14:textId="77039706" w:rsidR="00302FE7" w:rsidRPr="00C269F3" w:rsidRDefault="00302FE7" w:rsidP="00C269F3">
      <w:pPr>
        <w:pStyle w:val="ListParagraph"/>
        <w:numPr>
          <w:ilvl w:val="0"/>
          <w:numId w:val="17"/>
        </w:numPr>
        <w:tabs>
          <w:tab w:val="left" w:pos="2220"/>
        </w:tabs>
        <w:rPr>
          <w:rFonts w:ascii="Arial" w:hAnsi="Arial" w:cs="Arial"/>
          <w:sz w:val="20"/>
          <w:szCs w:val="20"/>
          <w:lang w:val="en-US" w:eastAsia="ja-JP"/>
        </w:rPr>
      </w:pPr>
      <w:r w:rsidRPr="00C269F3">
        <w:rPr>
          <w:rFonts w:ascii="Arial" w:hAnsi="Arial" w:cs="Arial"/>
          <w:sz w:val="20"/>
          <w:szCs w:val="20"/>
          <w:lang w:val="en-US" w:eastAsia="ja-JP"/>
        </w:rPr>
        <w:t xml:space="preserve">Mental </w:t>
      </w:r>
      <w:r w:rsidR="007C20C6">
        <w:rPr>
          <w:rFonts w:ascii="Arial" w:hAnsi="Arial" w:cs="Arial"/>
          <w:sz w:val="20"/>
          <w:szCs w:val="20"/>
          <w:lang w:val="en-US" w:eastAsia="ja-JP"/>
        </w:rPr>
        <w:t>H</w:t>
      </w:r>
      <w:r w:rsidRPr="00C269F3">
        <w:rPr>
          <w:rFonts w:ascii="Arial" w:hAnsi="Arial" w:cs="Arial"/>
          <w:sz w:val="20"/>
          <w:szCs w:val="20"/>
          <w:lang w:val="en-US" w:eastAsia="ja-JP"/>
        </w:rPr>
        <w:t>ealth</w:t>
      </w:r>
    </w:p>
    <w:p w14:paraId="5843EC11" w14:textId="77777777" w:rsidR="00C269F3" w:rsidRPr="00C269F3" w:rsidRDefault="00302FE7" w:rsidP="00C269F3">
      <w:pPr>
        <w:pStyle w:val="ListParagraph"/>
        <w:numPr>
          <w:ilvl w:val="0"/>
          <w:numId w:val="17"/>
        </w:numPr>
        <w:tabs>
          <w:tab w:val="left" w:pos="2220"/>
        </w:tabs>
        <w:rPr>
          <w:rFonts w:ascii="Arial" w:hAnsi="Arial" w:cs="Arial"/>
          <w:sz w:val="20"/>
          <w:szCs w:val="20"/>
          <w:lang w:val="en-US" w:eastAsia="ja-JP"/>
        </w:rPr>
      </w:pPr>
      <w:r w:rsidRPr="00C269F3">
        <w:rPr>
          <w:rFonts w:ascii="Arial" w:hAnsi="Arial" w:cs="Arial"/>
          <w:sz w:val="20"/>
          <w:szCs w:val="20"/>
          <w:lang w:val="en-US" w:eastAsia="ja-JP"/>
        </w:rPr>
        <w:t>Rheumatoid Arthriti</w:t>
      </w:r>
      <w:r w:rsidR="00C269F3" w:rsidRPr="00C269F3">
        <w:rPr>
          <w:rFonts w:ascii="Arial" w:hAnsi="Arial" w:cs="Arial"/>
          <w:sz w:val="20"/>
          <w:szCs w:val="20"/>
          <w:lang w:val="en-US" w:eastAsia="ja-JP"/>
        </w:rPr>
        <w:t>s</w:t>
      </w:r>
    </w:p>
    <w:p w14:paraId="16B610B9" w14:textId="597647D7" w:rsidR="006A75B2" w:rsidRDefault="00302FE7" w:rsidP="00C269F3">
      <w:pPr>
        <w:pStyle w:val="ListParagraph"/>
        <w:numPr>
          <w:ilvl w:val="0"/>
          <w:numId w:val="17"/>
        </w:numPr>
        <w:tabs>
          <w:tab w:val="left" w:pos="2220"/>
        </w:tabs>
        <w:rPr>
          <w:rFonts w:ascii="Arial" w:hAnsi="Arial" w:cs="Arial"/>
          <w:sz w:val="20"/>
          <w:szCs w:val="20"/>
          <w:lang w:val="en-US" w:eastAsia="ja-JP"/>
        </w:rPr>
      </w:pPr>
      <w:r w:rsidRPr="00C269F3">
        <w:rPr>
          <w:rFonts w:ascii="Arial" w:hAnsi="Arial" w:cs="Arial"/>
          <w:sz w:val="20"/>
          <w:szCs w:val="20"/>
          <w:lang w:val="en-US" w:eastAsia="ja-JP"/>
        </w:rPr>
        <w:t>Dementia</w:t>
      </w:r>
      <w:r w:rsidR="006A75B2" w:rsidRPr="00C269F3">
        <w:rPr>
          <w:rFonts w:ascii="Arial" w:hAnsi="Arial" w:cs="Arial"/>
          <w:sz w:val="20"/>
          <w:szCs w:val="20"/>
          <w:lang w:val="en-US" w:eastAsia="ja-JP"/>
        </w:rPr>
        <w:t xml:space="preserve">. </w:t>
      </w:r>
    </w:p>
    <w:p w14:paraId="29AEE0D8" w14:textId="0061582A" w:rsidR="000375A7" w:rsidRPr="00C269F3" w:rsidRDefault="000375A7" w:rsidP="00C269F3">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 xml:space="preserve">Learning Disabilities. </w:t>
      </w:r>
    </w:p>
    <w:p w14:paraId="1F317D27" w14:textId="77777777" w:rsidR="00302FE7" w:rsidRPr="001A0E3E" w:rsidRDefault="00302FE7" w:rsidP="00302FE7">
      <w:pPr>
        <w:pStyle w:val="ListParagraph"/>
        <w:tabs>
          <w:tab w:val="left" w:pos="2220"/>
        </w:tabs>
        <w:ind w:left="1440"/>
        <w:rPr>
          <w:rFonts w:ascii="Arial" w:hAnsi="Arial" w:cs="Arial"/>
          <w:sz w:val="20"/>
          <w:szCs w:val="20"/>
          <w:lang w:val="en-US" w:eastAsia="ja-JP"/>
        </w:rPr>
      </w:pPr>
    </w:p>
    <w:p w14:paraId="24C9C888" w14:textId="77777777" w:rsidR="00672F79" w:rsidRPr="001A0E3E" w:rsidRDefault="00672F79" w:rsidP="00302FE7">
      <w:pPr>
        <w:pStyle w:val="ListParagraph"/>
        <w:numPr>
          <w:ilvl w:val="0"/>
          <w:numId w:val="17"/>
        </w:numPr>
        <w:tabs>
          <w:tab w:val="left" w:pos="2220"/>
        </w:tabs>
        <w:rPr>
          <w:rFonts w:ascii="Arial" w:hAnsi="Arial" w:cs="Arial"/>
          <w:b/>
          <w:sz w:val="24"/>
          <w:szCs w:val="20"/>
          <w:lang w:val="en-US" w:eastAsia="ja-JP"/>
        </w:rPr>
      </w:pPr>
      <w:r w:rsidRPr="001A0E3E">
        <w:rPr>
          <w:rFonts w:ascii="Arial" w:hAnsi="Arial" w:cs="Arial"/>
          <w:b/>
          <w:sz w:val="24"/>
          <w:szCs w:val="20"/>
          <w:lang w:val="en-US" w:eastAsia="ja-JP"/>
        </w:rPr>
        <w:t>Anticoagulation clinics:</w:t>
      </w:r>
    </w:p>
    <w:p w14:paraId="6C1ECB7E" w14:textId="3C62F52F"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Observe </w:t>
      </w:r>
      <w:r w:rsidR="009013F3" w:rsidRPr="001A0E3E">
        <w:rPr>
          <w:rFonts w:ascii="Arial" w:hAnsi="Arial" w:cs="Arial"/>
          <w:sz w:val="20"/>
          <w:szCs w:val="20"/>
          <w:lang w:val="en-US" w:eastAsia="ja-JP"/>
        </w:rPr>
        <w:t xml:space="preserve">and partake in </w:t>
      </w:r>
      <w:r w:rsidRPr="001A0E3E">
        <w:rPr>
          <w:rFonts w:ascii="Arial" w:hAnsi="Arial" w:cs="Arial"/>
          <w:sz w:val="20"/>
          <w:szCs w:val="20"/>
          <w:lang w:val="en-US" w:eastAsia="ja-JP"/>
        </w:rPr>
        <w:t xml:space="preserve">the INR </w:t>
      </w:r>
      <w:r w:rsidR="007C20C6" w:rsidRPr="001A0E3E">
        <w:rPr>
          <w:rFonts w:ascii="Arial" w:hAnsi="Arial" w:cs="Arial"/>
          <w:sz w:val="20"/>
          <w:szCs w:val="20"/>
          <w:lang w:val="en-US" w:eastAsia="ja-JP"/>
        </w:rPr>
        <w:t>clinic.</w:t>
      </w:r>
    </w:p>
    <w:p w14:paraId="7471828D" w14:textId="322AFF6A"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Use </w:t>
      </w:r>
      <w:r w:rsidR="000375A7">
        <w:rPr>
          <w:rFonts w:ascii="Arial" w:hAnsi="Arial" w:cs="Arial"/>
          <w:sz w:val="20"/>
          <w:szCs w:val="20"/>
          <w:lang w:val="en-US" w:eastAsia="ja-JP"/>
        </w:rPr>
        <w:t xml:space="preserve">INR </w:t>
      </w:r>
      <w:r w:rsidRPr="001A0E3E">
        <w:rPr>
          <w:rFonts w:ascii="Arial" w:hAnsi="Arial" w:cs="Arial"/>
          <w:sz w:val="20"/>
          <w:szCs w:val="20"/>
          <w:lang w:val="en-US" w:eastAsia="ja-JP"/>
        </w:rPr>
        <w:t>machine to obtain a sample for</w:t>
      </w:r>
      <w:r w:rsidR="000375A7">
        <w:rPr>
          <w:rFonts w:ascii="Arial" w:hAnsi="Arial" w:cs="Arial"/>
          <w:sz w:val="20"/>
          <w:szCs w:val="20"/>
          <w:lang w:val="en-US" w:eastAsia="ja-JP"/>
        </w:rPr>
        <w:t xml:space="preserve"> POCT. </w:t>
      </w:r>
    </w:p>
    <w:p w14:paraId="41AA5D13"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Warfarin clinic pathway for housebound patients</w:t>
      </w:r>
    </w:p>
    <w:p w14:paraId="3FC17380" w14:textId="37B01AFE" w:rsidR="00672F79"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Discharge from secondary care</w:t>
      </w:r>
    </w:p>
    <w:p w14:paraId="7A085331" w14:textId="77777777" w:rsidR="00484617" w:rsidRPr="001A0E3E" w:rsidRDefault="00484617" w:rsidP="00484617">
      <w:pPr>
        <w:pStyle w:val="ListParagraph"/>
        <w:tabs>
          <w:tab w:val="left" w:pos="2220"/>
        </w:tabs>
        <w:rPr>
          <w:rFonts w:ascii="Arial" w:hAnsi="Arial" w:cs="Arial"/>
          <w:sz w:val="20"/>
          <w:szCs w:val="20"/>
          <w:lang w:val="en-US" w:eastAsia="ja-JP"/>
        </w:rPr>
      </w:pPr>
    </w:p>
    <w:p w14:paraId="7B78C7EB" w14:textId="29FEBC86" w:rsidR="00672F79" w:rsidRPr="00484617" w:rsidRDefault="00672F79" w:rsidP="00484617">
      <w:pPr>
        <w:pStyle w:val="ListParagraph"/>
        <w:numPr>
          <w:ilvl w:val="0"/>
          <w:numId w:val="17"/>
        </w:numPr>
        <w:tabs>
          <w:tab w:val="left" w:pos="2220"/>
        </w:tabs>
        <w:rPr>
          <w:rFonts w:ascii="Arial" w:hAnsi="Arial" w:cs="Arial"/>
          <w:b/>
          <w:sz w:val="24"/>
          <w:szCs w:val="20"/>
          <w:lang w:val="en-US" w:eastAsia="ja-JP"/>
        </w:rPr>
      </w:pPr>
      <w:r w:rsidRPr="00484617">
        <w:rPr>
          <w:rFonts w:ascii="Arial" w:hAnsi="Arial" w:cs="Arial"/>
          <w:b/>
          <w:sz w:val="24"/>
          <w:szCs w:val="20"/>
          <w:lang w:val="en-US" w:eastAsia="ja-JP"/>
        </w:rPr>
        <w:t>Childhood vaccination clinic:</w:t>
      </w:r>
    </w:p>
    <w:p w14:paraId="639A7B14"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Cold chain policy/storage</w:t>
      </w:r>
    </w:p>
    <w:p w14:paraId="3870A015" w14:textId="026AEFE1"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lastRenderedPageBreak/>
        <w:t>PGDs</w:t>
      </w:r>
      <w:r w:rsidR="001410FC">
        <w:rPr>
          <w:rFonts w:ascii="Arial" w:hAnsi="Arial" w:cs="Arial"/>
          <w:sz w:val="20"/>
          <w:szCs w:val="20"/>
          <w:lang w:val="en-US" w:eastAsia="ja-JP"/>
        </w:rPr>
        <w:t xml:space="preserve"> and schedules</w:t>
      </w:r>
      <w:r w:rsidR="000375A7">
        <w:rPr>
          <w:rFonts w:ascii="Arial" w:hAnsi="Arial" w:cs="Arial"/>
          <w:sz w:val="20"/>
          <w:szCs w:val="20"/>
          <w:lang w:val="en-US" w:eastAsia="ja-JP"/>
        </w:rPr>
        <w:t xml:space="preserve"> (including legalities of giving medicines under a PGD/PSD) </w:t>
      </w:r>
    </w:p>
    <w:p w14:paraId="53BA1C18" w14:textId="7777777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Consent </w:t>
      </w:r>
    </w:p>
    <w:p w14:paraId="6C5A3D03" w14:textId="1C891B6B" w:rsidR="00672F79" w:rsidRPr="00484617" w:rsidRDefault="00672F79" w:rsidP="00484617">
      <w:pPr>
        <w:pStyle w:val="ListParagraph"/>
        <w:numPr>
          <w:ilvl w:val="0"/>
          <w:numId w:val="17"/>
        </w:numPr>
        <w:tabs>
          <w:tab w:val="left" w:pos="2220"/>
        </w:tabs>
        <w:rPr>
          <w:rFonts w:ascii="Arial" w:hAnsi="Arial" w:cs="Arial"/>
          <w:sz w:val="20"/>
          <w:szCs w:val="20"/>
          <w:lang w:val="en-US" w:eastAsia="ja-JP"/>
        </w:rPr>
      </w:pPr>
      <w:r w:rsidRPr="00484617">
        <w:rPr>
          <w:rFonts w:ascii="Arial" w:hAnsi="Arial" w:cs="Arial"/>
          <w:sz w:val="20"/>
          <w:szCs w:val="20"/>
          <w:lang w:val="en-US" w:eastAsia="ja-JP"/>
        </w:rPr>
        <w:t>Administration</w:t>
      </w:r>
    </w:p>
    <w:p w14:paraId="7DC72BC7" w14:textId="77777777" w:rsidR="00302FE7" w:rsidRPr="001A0E3E" w:rsidRDefault="00302FE7" w:rsidP="00302FE7">
      <w:pPr>
        <w:tabs>
          <w:tab w:val="left" w:pos="2220"/>
        </w:tabs>
        <w:rPr>
          <w:rFonts w:ascii="Arial" w:hAnsi="Arial" w:cs="Arial"/>
          <w:sz w:val="20"/>
          <w:szCs w:val="20"/>
          <w:lang w:val="en-US" w:eastAsia="ja-JP"/>
        </w:rPr>
      </w:pPr>
    </w:p>
    <w:p w14:paraId="57AA415C" w14:textId="77777777" w:rsidR="00672F79" w:rsidRPr="001A0E3E" w:rsidRDefault="00672F79" w:rsidP="00302FE7">
      <w:pPr>
        <w:pStyle w:val="ListParagraph"/>
        <w:numPr>
          <w:ilvl w:val="0"/>
          <w:numId w:val="17"/>
        </w:numPr>
        <w:tabs>
          <w:tab w:val="left" w:pos="2220"/>
        </w:tabs>
        <w:rPr>
          <w:rFonts w:ascii="Arial" w:hAnsi="Arial" w:cs="Arial"/>
          <w:sz w:val="40"/>
          <w:szCs w:val="20"/>
          <w:lang w:val="en-US" w:eastAsia="ja-JP"/>
        </w:rPr>
      </w:pPr>
      <w:r w:rsidRPr="001A0E3E">
        <w:rPr>
          <w:rFonts w:ascii="Arial" w:hAnsi="Arial" w:cs="Arial"/>
          <w:sz w:val="28"/>
          <w:szCs w:val="28"/>
          <w:lang w:val="en-US" w:eastAsia="ja-JP"/>
        </w:rPr>
        <w:t>Observe</w:t>
      </w:r>
      <w:r w:rsidRPr="001A0E3E">
        <w:rPr>
          <w:rFonts w:ascii="Arial" w:hAnsi="Arial" w:cs="Arial"/>
          <w:sz w:val="40"/>
          <w:szCs w:val="20"/>
          <w:lang w:val="en-US" w:eastAsia="ja-JP"/>
        </w:rPr>
        <w:t>:</w:t>
      </w:r>
    </w:p>
    <w:p w14:paraId="5F93533B" w14:textId="1F69981C" w:rsidR="00672F79" w:rsidRPr="001A0E3E" w:rsidRDefault="00672F79" w:rsidP="00A34DA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GP consultation</w:t>
      </w:r>
      <w:r w:rsidR="000375A7">
        <w:rPr>
          <w:rFonts w:ascii="Arial" w:hAnsi="Arial" w:cs="Arial"/>
          <w:sz w:val="20"/>
          <w:szCs w:val="20"/>
          <w:lang w:val="en-US" w:eastAsia="ja-JP"/>
        </w:rPr>
        <w:t xml:space="preserve">s/Home </w:t>
      </w:r>
      <w:r w:rsidR="00C053CC">
        <w:rPr>
          <w:rFonts w:ascii="Arial" w:hAnsi="Arial" w:cs="Arial"/>
          <w:sz w:val="20"/>
          <w:szCs w:val="20"/>
          <w:lang w:val="en-US" w:eastAsia="ja-JP"/>
        </w:rPr>
        <w:t>visits</w:t>
      </w:r>
      <w:r w:rsidRPr="001A0E3E">
        <w:rPr>
          <w:rFonts w:ascii="Arial" w:hAnsi="Arial" w:cs="Arial"/>
          <w:sz w:val="20"/>
          <w:szCs w:val="20"/>
          <w:lang w:val="en-US" w:eastAsia="ja-JP"/>
        </w:rPr>
        <w:t xml:space="preserve"> </w:t>
      </w:r>
    </w:p>
    <w:p w14:paraId="31ECDEB8" w14:textId="6C33B9D2"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Physio  </w:t>
      </w:r>
    </w:p>
    <w:p w14:paraId="6728FBFA" w14:textId="50985050" w:rsidR="00672F79"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Social prescriber  </w:t>
      </w:r>
    </w:p>
    <w:p w14:paraId="7E4DF236" w14:textId="54C62871" w:rsidR="000375A7" w:rsidRPr="001A0E3E" w:rsidRDefault="000375A7"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sz w:val="20"/>
          <w:szCs w:val="20"/>
          <w:lang w:val="en-US" w:eastAsia="ja-JP"/>
        </w:rPr>
        <w:t xml:space="preserve">Care Co-Ordinator’s. </w:t>
      </w:r>
    </w:p>
    <w:p w14:paraId="2A579C6F" w14:textId="3F3FECD5"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Dispensary</w:t>
      </w:r>
      <w:r w:rsidR="009A2C34" w:rsidRPr="001A0E3E">
        <w:rPr>
          <w:rFonts w:ascii="Arial" w:hAnsi="Arial" w:cs="Arial"/>
          <w:sz w:val="20"/>
          <w:szCs w:val="20"/>
          <w:lang w:val="en-US" w:eastAsia="ja-JP"/>
        </w:rPr>
        <w:t xml:space="preserve"> and Pharmacist</w:t>
      </w:r>
      <w:r w:rsidRPr="001A0E3E">
        <w:rPr>
          <w:rFonts w:ascii="Arial" w:hAnsi="Arial" w:cs="Arial"/>
          <w:sz w:val="20"/>
          <w:szCs w:val="20"/>
          <w:lang w:val="en-US" w:eastAsia="ja-JP"/>
        </w:rPr>
        <w:t xml:space="preserve">  </w:t>
      </w:r>
    </w:p>
    <w:p w14:paraId="7E191667" w14:textId="126D8D22"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Administration team  </w:t>
      </w:r>
    </w:p>
    <w:p w14:paraId="237D6395" w14:textId="0FCC1E75"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Reception team  </w:t>
      </w:r>
    </w:p>
    <w:p w14:paraId="7906743B" w14:textId="24B91E76" w:rsidR="00672F79" w:rsidRPr="009623C1"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Midwives  </w:t>
      </w:r>
    </w:p>
    <w:p w14:paraId="76716FC2" w14:textId="510A5589" w:rsidR="009623C1" w:rsidRPr="000375A7" w:rsidRDefault="009623C1"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lang w:val="en-US" w:eastAsia="ja-JP"/>
        </w:rPr>
        <w:t>Community Matron and DN</w:t>
      </w:r>
    </w:p>
    <w:p w14:paraId="1480447C" w14:textId="5200D75F" w:rsidR="000375A7" w:rsidRPr="001A0E3E" w:rsidRDefault="000375A7" w:rsidP="00302FE7">
      <w:pPr>
        <w:pStyle w:val="ListParagraph"/>
        <w:numPr>
          <w:ilvl w:val="0"/>
          <w:numId w:val="17"/>
        </w:numPr>
        <w:tabs>
          <w:tab w:val="left" w:pos="2220"/>
        </w:tabs>
        <w:rPr>
          <w:rFonts w:ascii="Arial" w:hAnsi="Arial" w:cs="Arial"/>
          <w:sz w:val="20"/>
          <w:szCs w:val="20"/>
          <w:lang w:val="en-US" w:eastAsia="ja-JP"/>
        </w:rPr>
      </w:pPr>
      <w:r>
        <w:rPr>
          <w:rFonts w:ascii="Arial" w:hAnsi="Arial" w:cs="Arial"/>
          <w:lang w:val="en-US" w:eastAsia="ja-JP"/>
        </w:rPr>
        <w:t xml:space="preserve">Members of the wider PCN team. </w:t>
      </w:r>
    </w:p>
    <w:p w14:paraId="5F4FDBD9" w14:textId="77777777" w:rsidR="00302FE7" w:rsidRPr="001A0E3E" w:rsidRDefault="00302FE7" w:rsidP="00302FE7">
      <w:pPr>
        <w:pStyle w:val="ListParagraph"/>
        <w:tabs>
          <w:tab w:val="left" w:pos="2220"/>
        </w:tabs>
        <w:rPr>
          <w:rFonts w:ascii="Arial" w:hAnsi="Arial" w:cs="Arial"/>
          <w:sz w:val="20"/>
          <w:szCs w:val="20"/>
          <w:lang w:val="en-US" w:eastAsia="ja-JP"/>
        </w:rPr>
      </w:pPr>
    </w:p>
    <w:p w14:paraId="07A6066E" w14:textId="77777777" w:rsidR="00672F79" w:rsidRPr="001A0E3E" w:rsidRDefault="00672F79" w:rsidP="00302FE7">
      <w:pPr>
        <w:pStyle w:val="ListParagraph"/>
        <w:numPr>
          <w:ilvl w:val="0"/>
          <w:numId w:val="17"/>
        </w:numPr>
        <w:tabs>
          <w:tab w:val="left" w:pos="2220"/>
        </w:tabs>
        <w:rPr>
          <w:rFonts w:ascii="Arial" w:hAnsi="Arial" w:cs="Arial"/>
          <w:b/>
          <w:sz w:val="24"/>
          <w:szCs w:val="20"/>
          <w:lang w:val="en-US" w:eastAsia="ja-JP"/>
        </w:rPr>
      </w:pPr>
      <w:r w:rsidRPr="001A0E3E">
        <w:rPr>
          <w:rFonts w:ascii="Arial" w:hAnsi="Arial" w:cs="Arial"/>
          <w:b/>
          <w:sz w:val="24"/>
          <w:szCs w:val="20"/>
          <w:lang w:val="en-US" w:eastAsia="ja-JP"/>
        </w:rPr>
        <w:t>Observe and where possible participate in meetings:</w:t>
      </w:r>
    </w:p>
    <w:p w14:paraId="07515B58" w14:textId="4798C0E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Lead nurse/practice manager</w:t>
      </w:r>
      <w:r w:rsidR="00670CDC">
        <w:rPr>
          <w:rFonts w:ascii="Arial" w:hAnsi="Arial" w:cs="Arial"/>
          <w:sz w:val="20"/>
          <w:szCs w:val="20"/>
          <w:lang w:val="en-US" w:eastAsia="ja-JP"/>
        </w:rPr>
        <w:t xml:space="preserve"> </w:t>
      </w:r>
      <w:r w:rsidR="00BC4181">
        <w:rPr>
          <w:rFonts w:ascii="Arial" w:hAnsi="Arial" w:cs="Arial"/>
          <w:sz w:val="20"/>
          <w:szCs w:val="20"/>
          <w:lang w:val="en-US" w:eastAsia="ja-JP"/>
        </w:rPr>
        <w:t xml:space="preserve"> </w:t>
      </w:r>
    </w:p>
    <w:p w14:paraId="5729E6FB" w14:textId="3B08D387"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Significant events</w:t>
      </w:r>
      <w:r w:rsidR="001410FC">
        <w:rPr>
          <w:rFonts w:ascii="Arial" w:hAnsi="Arial" w:cs="Arial"/>
          <w:sz w:val="20"/>
          <w:szCs w:val="20"/>
          <w:lang w:val="en-US" w:eastAsia="ja-JP"/>
        </w:rPr>
        <w:t xml:space="preserve"> </w:t>
      </w:r>
    </w:p>
    <w:p w14:paraId="7D8F04DF" w14:textId="5B35441F" w:rsidR="00672F79" w:rsidRPr="001A0E3E" w:rsidRDefault="007C20C6"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Nurse’s</w:t>
      </w:r>
      <w:r w:rsidR="00672F79" w:rsidRPr="001A0E3E">
        <w:rPr>
          <w:rFonts w:ascii="Arial" w:hAnsi="Arial" w:cs="Arial"/>
          <w:sz w:val="20"/>
          <w:szCs w:val="20"/>
          <w:lang w:val="en-US" w:eastAsia="ja-JP"/>
        </w:rPr>
        <w:t xml:space="preserve"> meeting</w:t>
      </w:r>
    </w:p>
    <w:p w14:paraId="72BAC91B" w14:textId="19196329"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Palliative </w:t>
      </w:r>
      <w:r w:rsidR="007C20C6">
        <w:rPr>
          <w:rFonts w:ascii="Arial" w:hAnsi="Arial" w:cs="Arial"/>
          <w:sz w:val="20"/>
          <w:szCs w:val="20"/>
          <w:lang w:val="en-US" w:eastAsia="ja-JP"/>
        </w:rPr>
        <w:t>Care</w:t>
      </w:r>
    </w:p>
    <w:p w14:paraId="02C218CF" w14:textId="2C4931B9"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Safeguarding adults/children</w:t>
      </w:r>
    </w:p>
    <w:p w14:paraId="6B3E6462" w14:textId="31AB2499"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Management meetings</w:t>
      </w:r>
      <w:r w:rsidR="009A2C34" w:rsidRPr="001A0E3E">
        <w:rPr>
          <w:rFonts w:ascii="Arial" w:hAnsi="Arial" w:cs="Arial"/>
          <w:sz w:val="20"/>
          <w:szCs w:val="20"/>
          <w:lang w:val="en-US" w:eastAsia="ja-JP"/>
        </w:rPr>
        <w:t xml:space="preserve"> </w:t>
      </w:r>
    </w:p>
    <w:p w14:paraId="539E03BB" w14:textId="534EF8BA" w:rsidR="00672F79" w:rsidRPr="001A0E3E" w:rsidRDefault="00672F79" w:rsidP="00302FE7">
      <w:pPr>
        <w:pStyle w:val="ListParagraph"/>
        <w:numPr>
          <w:ilvl w:val="0"/>
          <w:numId w:val="17"/>
        </w:numPr>
        <w:tabs>
          <w:tab w:val="left" w:pos="2220"/>
        </w:tabs>
        <w:rPr>
          <w:rFonts w:ascii="Arial" w:hAnsi="Arial" w:cs="Arial"/>
          <w:sz w:val="20"/>
          <w:szCs w:val="20"/>
          <w:lang w:val="en-US" w:eastAsia="ja-JP"/>
        </w:rPr>
      </w:pPr>
      <w:r w:rsidRPr="001A0E3E">
        <w:rPr>
          <w:rFonts w:ascii="Arial" w:hAnsi="Arial" w:cs="Arial"/>
          <w:sz w:val="20"/>
          <w:szCs w:val="20"/>
          <w:lang w:val="en-US" w:eastAsia="ja-JP"/>
        </w:rPr>
        <w:t>MDT meetings</w:t>
      </w:r>
      <w:r w:rsidR="001410FC">
        <w:rPr>
          <w:rFonts w:ascii="Arial" w:hAnsi="Arial" w:cs="Arial"/>
          <w:sz w:val="20"/>
          <w:szCs w:val="20"/>
          <w:lang w:val="en-US" w:eastAsia="ja-JP"/>
        </w:rPr>
        <w:t xml:space="preserve"> </w:t>
      </w:r>
    </w:p>
    <w:p w14:paraId="7001FEB6" w14:textId="77777777" w:rsidR="00672F79" w:rsidRPr="001A0E3E" w:rsidRDefault="00672F79" w:rsidP="00672F79">
      <w:pPr>
        <w:tabs>
          <w:tab w:val="left" w:pos="2220"/>
        </w:tabs>
        <w:rPr>
          <w:rFonts w:ascii="Arial" w:hAnsi="Arial" w:cs="Arial"/>
          <w:sz w:val="20"/>
          <w:szCs w:val="20"/>
          <w:lang w:val="en-US" w:eastAsia="ja-JP"/>
        </w:rPr>
      </w:pPr>
    </w:p>
    <w:p w14:paraId="5D6C30A7" w14:textId="6E5B8E4D" w:rsidR="009013F3" w:rsidRPr="001A0E3E" w:rsidRDefault="009013F3" w:rsidP="009013F3">
      <w:pPr>
        <w:tabs>
          <w:tab w:val="left" w:pos="2220"/>
        </w:tabs>
        <w:rPr>
          <w:rFonts w:ascii="Arial" w:hAnsi="Arial" w:cs="Arial"/>
          <w:sz w:val="20"/>
          <w:szCs w:val="20"/>
          <w:lang w:val="en-US" w:eastAsia="ja-JP"/>
        </w:rPr>
      </w:pPr>
      <w:r w:rsidRPr="001A0E3E">
        <w:rPr>
          <w:rFonts w:ascii="Arial" w:hAnsi="Arial" w:cs="Arial"/>
          <w:sz w:val="20"/>
          <w:szCs w:val="20"/>
          <w:lang w:val="en-US" w:eastAsia="ja-JP"/>
        </w:rPr>
        <w:t>If you</w:t>
      </w:r>
      <w:r w:rsidR="00BC1FF4" w:rsidRPr="001A0E3E">
        <w:rPr>
          <w:rFonts w:ascii="Arial" w:hAnsi="Arial" w:cs="Arial"/>
          <w:sz w:val="20"/>
          <w:szCs w:val="20"/>
          <w:lang w:val="en-US" w:eastAsia="ja-JP"/>
        </w:rPr>
        <w:t xml:space="preserve"> a</w:t>
      </w:r>
      <w:r w:rsidR="001A0E3E">
        <w:rPr>
          <w:rFonts w:ascii="Arial" w:hAnsi="Arial" w:cs="Arial"/>
          <w:sz w:val="20"/>
          <w:szCs w:val="20"/>
          <w:lang w:val="en-US" w:eastAsia="ja-JP"/>
        </w:rPr>
        <w:t>r</w:t>
      </w:r>
      <w:r w:rsidR="00BC1FF4" w:rsidRPr="001A0E3E">
        <w:rPr>
          <w:rFonts w:ascii="Arial" w:hAnsi="Arial" w:cs="Arial"/>
          <w:sz w:val="20"/>
          <w:szCs w:val="20"/>
          <w:lang w:val="en-US" w:eastAsia="ja-JP"/>
        </w:rPr>
        <w:t>e new</w:t>
      </w:r>
      <w:r w:rsidR="00E44639" w:rsidRPr="001A0E3E">
        <w:rPr>
          <w:rFonts w:ascii="Arial" w:hAnsi="Arial" w:cs="Arial"/>
          <w:sz w:val="20"/>
          <w:szCs w:val="20"/>
          <w:lang w:val="en-US" w:eastAsia="ja-JP"/>
        </w:rPr>
        <w:t xml:space="preserve"> to</w:t>
      </w:r>
      <w:r w:rsidRPr="001A0E3E">
        <w:rPr>
          <w:rFonts w:ascii="Arial" w:hAnsi="Arial" w:cs="Arial"/>
          <w:sz w:val="20"/>
          <w:szCs w:val="20"/>
          <w:lang w:val="en-US" w:eastAsia="ja-JP"/>
        </w:rPr>
        <w:t xml:space="preserve"> practice nursing you </w:t>
      </w:r>
      <w:r w:rsidR="00E44639" w:rsidRPr="001A0E3E">
        <w:rPr>
          <w:rFonts w:ascii="Arial" w:hAnsi="Arial" w:cs="Arial"/>
          <w:sz w:val="20"/>
          <w:szCs w:val="20"/>
          <w:lang w:val="en-US" w:eastAsia="ja-JP"/>
        </w:rPr>
        <w:t xml:space="preserve">will see that we draw on many different skills, </w:t>
      </w:r>
      <w:r w:rsidR="00B016CD" w:rsidRPr="001A0E3E">
        <w:rPr>
          <w:rFonts w:ascii="Arial" w:hAnsi="Arial" w:cs="Arial"/>
          <w:sz w:val="20"/>
          <w:szCs w:val="20"/>
          <w:lang w:val="en-US" w:eastAsia="ja-JP"/>
        </w:rPr>
        <w:t>some</w:t>
      </w:r>
      <w:r w:rsidR="00E44639" w:rsidRPr="001A0E3E">
        <w:rPr>
          <w:rFonts w:ascii="Arial" w:hAnsi="Arial" w:cs="Arial"/>
          <w:sz w:val="20"/>
          <w:szCs w:val="20"/>
          <w:lang w:val="en-US" w:eastAsia="ja-JP"/>
        </w:rPr>
        <w:t xml:space="preserve"> of which you may not have been exposed to up </w:t>
      </w:r>
      <w:r w:rsidR="00FA027D" w:rsidRPr="001A0E3E">
        <w:rPr>
          <w:rFonts w:ascii="Arial" w:hAnsi="Arial" w:cs="Arial"/>
          <w:sz w:val="20"/>
          <w:szCs w:val="20"/>
          <w:lang w:val="en-US" w:eastAsia="ja-JP"/>
        </w:rPr>
        <w:t>until</w:t>
      </w:r>
      <w:r w:rsidR="00E44639" w:rsidRPr="001A0E3E">
        <w:rPr>
          <w:rFonts w:ascii="Arial" w:hAnsi="Arial" w:cs="Arial"/>
          <w:sz w:val="20"/>
          <w:szCs w:val="20"/>
          <w:lang w:val="en-US" w:eastAsia="ja-JP"/>
        </w:rPr>
        <w:t xml:space="preserve"> now. We would like your experience to</w:t>
      </w:r>
      <w:r w:rsidR="0020420A">
        <w:rPr>
          <w:rFonts w:ascii="Arial" w:hAnsi="Arial" w:cs="Arial"/>
          <w:sz w:val="20"/>
          <w:szCs w:val="20"/>
          <w:lang w:val="en-US" w:eastAsia="ja-JP"/>
        </w:rPr>
        <w:t xml:space="preserve"> </w:t>
      </w:r>
      <w:r w:rsidR="00E44639" w:rsidRPr="001A0E3E">
        <w:rPr>
          <w:rFonts w:ascii="Arial" w:hAnsi="Arial" w:cs="Arial"/>
          <w:sz w:val="20"/>
          <w:szCs w:val="20"/>
          <w:lang w:val="en-US" w:eastAsia="ja-JP"/>
        </w:rPr>
        <w:t xml:space="preserve">be as interactive as </w:t>
      </w:r>
      <w:r w:rsidR="00A97881" w:rsidRPr="001A0E3E">
        <w:rPr>
          <w:rFonts w:ascii="Arial" w:hAnsi="Arial" w:cs="Arial"/>
          <w:sz w:val="20"/>
          <w:szCs w:val="20"/>
          <w:lang w:val="en-US" w:eastAsia="ja-JP"/>
        </w:rPr>
        <w:t xml:space="preserve">possible. </w:t>
      </w:r>
    </w:p>
    <w:p w14:paraId="2FE286FA" w14:textId="1B2E39DB" w:rsidR="00FA5C4E" w:rsidRPr="001A0E3E" w:rsidRDefault="00A97881" w:rsidP="009013F3">
      <w:pPr>
        <w:tabs>
          <w:tab w:val="left" w:pos="2220"/>
        </w:tabs>
        <w:rPr>
          <w:rFonts w:ascii="Arial" w:hAnsi="Arial" w:cs="Arial"/>
          <w:sz w:val="20"/>
          <w:szCs w:val="20"/>
          <w:lang w:val="en-US" w:eastAsia="ja-JP"/>
        </w:rPr>
      </w:pPr>
      <w:r w:rsidRPr="001A0E3E">
        <w:rPr>
          <w:rFonts w:ascii="Arial" w:hAnsi="Arial" w:cs="Arial"/>
          <w:sz w:val="20"/>
          <w:szCs w:val="20"/>
          <w:lang w:val="en-US" w:eastAsia="ja-JP"/>
        </w:rPr>
        <w:lastRenderedPageBreak/>
        <w:t xml:space="preserve">The </w:t>
      </w:r>
      <w:r w:rsidR="000C5602" w:rsidRPr="001A0E3E">
        <w:rPr>
          <w:rFonts w:ascii="Arial" w:hAnsi="Arial" w:cs="Arial"/>
          <w:sz w:val="20"/>
          <w:szCs w:val="20"/>
          <w:lang w:val="en-US" w:eastAsia="ja-JP"/>
        </w:rPr>
        <w:t xml:space="preserve">Cornwall Primary </w:t>
      </w:r>
      <w:r w:rsidR="00D458B3" w:rsidRPr="001A0E3E">
        <w:rPr>
          <w:rFonts w:ascii="Arial" w:hAnsi="Arial" w:cs="Arial"/>
          <w:sz w:val="20"/>
          <w:szCs w:val="20"/>
          <w:lang w:val="en-US" w:eastAsia="ja-JP"/>
        </w:rPr>
        <w:t>C</w:t>
      </w:r>
      <w:r w:rsidR="000C5602" w:rsidRPr="001A0E3E">
        <w:rPr>
          <w:rFonts w:ascii="Arial" w:hAnsi="Arial" w:cs="Arial"/>
          <w:sz w:val="20"/>
          <w:szCs w:val="20"/>
          <w:lang w:val="en-US" w:eastAsia="ja-JP"/>
        </w:rPr>
        <w:t xml:space="preserve">are </w:t>
      </w:r>
      <w:r w:rsidR="00564B7D">
        <w:rPr>
          <w:rFonts w:ascii="Arial" w:hAnsi="Arial" w:cs="Arial"/>
          <w:sz w:val="20"/>
          <w:szCs w:val="20"/>
          <w:lang w:val="en-US" w:eastAsia="ja-JP"/>
        </w:rPr>
        <w:t>Training</w:t>
      </w:r>
      <w:r w:rsidR="000C5602" w:rsidRPr="001A0E3E">
        <w:rPr>
          <w:rFonts w:ascii="Arial" w:hAnsi="Arial" w:cs="Arial"/>
          <w:sz w:val="20"/>
          <w:szCs w:val="20"/>
          <w:lang w:val="en-US" w:eastAsia="ja-JP"/>
        </w:rPr>
        <w:t xml:space="preserve"> Hub have developed </w:t>
      </w:r>
      <w:r w:rsidR="00D458B3" w:rsidRPr="001A0E3E">
        <w:rPr>
          <w:rFonts w:ascii="Arial" w:hAnsi="Arial" w:cs="Arial"/>
          <w:sz w:val="20"/>
          <w:szCs w:val="20"/>
          <w:lang w:val="en-US" w:eastAsia="ja-JP"/>
        </w:rPr>
        <w:t xml:space="preserve">a </w:t>
      </w:r>
      <w:r w:rsidR="00FA027D" w:rsidRPr="001A0E3E">
        <w:rPr>
          <w:rFonts w:ascii="Arial" w:hAnsi="Arial" w:cs="Arial"/>
          <w:sz w:val="20"/>
          <w:szCs w:val="20"/>
          <w:lang w:val="en-US" w:eastAsia="ja-JP"/>
        </w:rPr>
        <w:t>program</w:t>
      </w:r>
      <w:r w:rsidR="00D458B3" w:rsidRPr="001A0E3E">
        <w:rPr>
          <w:rFonts w:ascii="Arial" w:hAnsi="Arial" w:cs="Arial"/>
          <w:sz w:val="20"/>
          <w:szCs w:val="20"/>
          <w:lang w:val="en-US" w:eastAsia="ja-JP"/>
        </w:rPr>
        <w:t xml:space="preserve"> to help you </w:t>
      </w:r>
      <w:r w:rsidR="00FA5C4E" w:rsidRPr="001A0E3E">
        <w:rPr>
          <w:rFonts w:ascii="Arial" w:hAnsi="Arial" w:cs="Arial"/>
          <w:sz w:val="20"/>
          <w:szCs w:val="20"/>
          <w:lang w:val="en-US" w:eastAsia="ja-JP"/>
        </w:rPr>
        <w:t>consolidate you</w:t>
      </w:r>
      <w:r w:rsidR="0095227E">
        <w:rPr>
          <w:rFonts w:ascii="Arial" w:hAnsi="Arial" w:cs="Arial"/>
          <w:sz w:val="20"/>
          <w:szCs w:val="20"/>
          <w:lang w:val="en-US" w:eastAsia="ja-JP"/>
        </w:rPr>
        <w:t>r</w:t>
      </w:r>
      <w:r w:rsidR="00FA5C4E" w:rsidRPr="001A0E3E">
        <w:rPr>
          <w:rFonts w:ascii="Arial" w:hAnsi="Arial" w:cs="Arial"/>
          <w:sz w:val="20"/>
          <w:szCs w:val="20"/>
          <w:lang w:val="en-US" w:eastAsia="ja-JP"/>
        </w:rPr>
        <w:t xml:space="preserve"> learning. This is attached below and</w:t>
      </w:r>
      <w:r w:rsidR="000375A7">
        <w:rPr>
          <w:rFonts w:ascii="Arial" w:hAnsi="Arial" w:cs="Arial"/>
          <w:sz w:val="20"/>
          <w:szCs w:val="20"/>
          <w:lang w:val="en-US" w:eastAsia="ja-JP"/>
        </w:rPr>
        <w:t xml:space="preserve"> is currently delivered by MS teams. </w:t>
      </w:r>
    </w:p>
    <w:p w14:paraId="624B1CF3" w14:textId="20CC8468" w:rsidR="00FA5C4E" w:rsidRDefault="00FA5C4E" w:rsidP="009013F3">
      <w:p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This surgery also has access to other training provided by the Hub and where appropriate it may be possible to attend some of this training while you are on placement with us. </w:t>
      </w:r>
    </w:p>
    <w:p w14:paraId="6100492B" w14:textId="500D2B44" w:rsidR="001A0E3E" w:rsidRDefault="001A0E3E" w:rsidP="009013F3">
      <w:pPr>
        <w:tabs>
          <w:tab w:val="left" w:pos="2220"/>
        </w:tabs>
        <w:rPr>
          <w:rFonts w:ascii="Arial" w:hAnsi="Arial" w:cs="Arial"/>
          <w:sz w:val="20"/>
          <w:szCs w:val="20"/>
          <w:lang w:val="en-US" w:eastAsia="ja-JP"/>
        </w:rPr>
      </w:pPr>
      <w:r>
        <w:rPr>
          <w:rFonts w:ascii="Arial" w:hAnsi="Arial" w:cs="Arial"/>
          <w:sz w:val="20"/>
          <w:szCs w:val="20"/>
          <w:lang w:val="en-US" w:eastAsia="ja-JP"/>
        </w:rPr>
        <w:t>We</w:t>
      </w:r>
      <w:r w:rsidR="0095227E">
        <w:rPr>
          <w:rFonts w:ascii="Arial" w:hAnsi="Arial" w:cs="Arial"/>
          <w:sz w:val="20"/>
          <w:szCs w:val="20"/>
          <w:lang w:val="en-US" w:eastAsia="ja-JP"/>
        </w:rPr>
        <w:t xml:space="preserve"> will</w:t>
      </w:r>
      <w:r>
        <w:rPr>
          <w:rFonts w:ascii="Arial" w:hAnsi="Arial" w:cs="Arial"/>
          <w:sz w:val="20"/>
          <w:szCs w:val="20"/>
          <w:lang w:val="en-US" w:eastAsia="ja-JP"/>
        </w:rPr>
        <w:t xml:space="preserve"> aim to ‘group’ </w:t>
      </w:r>
      <w:proofErr w:type="spellStart"/>
      <w:proofErr w:type="gramStart"/>
      <w:r>
        <w:rPr>
          <w:rFonts w:ascii="Arial" w:hAnsi="Arial" w:cs="Arial"/>
          <w:sz w:val="20"/>
          <w:szCs w:val="20"/>
          <w:lang w:val="en-US" w:eastAsia="ja-JP"/>
        </w:rPr>
        <w:t>your</w:t>
      </w:r>
      <w:proofErr w:type="spellEnd"/>
      <w:proofErr w:type="gramEnd"/>
      <w:r>
        <w:rPr>
          <w:rFonts w:ascii="Arial" w:hAnsi="Arial" w:cs="Arial"/>
          <w:sz w:val="20"/>
          <w:szCs w:val="20"/>
          <w:lang w:val="en-US" w:eastAsia="ja-JP"/>
        </w:rPr>
        <w:t xml:space="preserve"> learning in</w:t>
      </w:r>
      <w:r w:rsidR="00B94101">
        <w:rPr>
          <w:rFonts w:ascii="Arial" w:hAnsi="Arial" w:cs="Arial"/>
          <w:sz w:val="20"/>
          <w:szCs w:val="20"/>
          <w:lang w:val="en-US" w:eastAsia="ja-JP"/>
        </w:rPr>
        <w:t>to</w:t>
      </w:r>
      <w:r>
        <w:rPr>
          <w:rFonts w:ascii="Arial" w:hAnsi="Arial" w:cs="Arial"/>
          <w:sz w:val="20"/>
          <w:szCs w:val="20"/>
          <w:lang w:val="en-US" w:eastAsia="ja-JP"/>
        </w:rPr>
        <w:t xml:space="preserve"> weeks so that you have time to digest and conduct </w:t>
      </w:r>
      <w:r w:rsidR="003E24A5">
        <w:rPr>
          <w:rFonts w:ascii="Arial" w:hAnsi="Arial" w:cs="Arial"/>
          <w:sz w:val="20"/>
          <w:szCs w:val="20"/>
          <w:lang w:val="en-US" w:eastAsia="ja-JP"/>
        </w:rPr>
        <w:t>self-directed</w:t>
      </w:r>
      <w:r>
        <w:rPr>
          <w:rFonts w:ascii="Arial" w:hAnsi="Arial" w:cs="Arial"/>
          <w:sz w:val="20"/>
          <w:szCs w:val="20"/>
          <w:lang w:val="en-US" w:eastAsia="ja-JP"/>
        </w:rPr>
        <w:t xml:space="preserve"> </w:t>
      </w:r>
      <w:r w:rsidR="00B94101">
        <w:rPr>
          <w:rFonts w:ascii="Arial" w:hAnsi="Arial" w:cs="Arial"/>
          <w:sz w:val="20"/>
          <w:szCs w:val="20"/>
          <w:lang w:val="en-US" w:eastAsia="ja-JP"/>
        </w:rPr>
        <w:t>study</w:t>
      </w:r>
      <w:r w:rsidR="000D11CB">
        <w:rPr>
          <w:rFonts w:ascii="Arial" w:hAnsi="Arial" w:cs="Arial"/>
          <w:sz w:val="20"/>
          <w:szCs w:val="20"/>
          <w:lang w:val="en-US" w:eastAsia="ja-JP"/>
        </w:rPr>
        <w:t xml:space="preserve">, for example one week your main focus will be on Respiratory conditions while another week you will be more focused on Diabetic health. </w:t>
      </w:r>
      <w:r w:rsidR="005A4998">
        <w:rPr>
          <w:rFonts w:ascii="Arial" w:hAnsi="Arial" w:cs="Arial"/>
          <w:sz w:val="20"/>
          <w:szCs w:val="20"/>
          <w:lang w:val="en-US" w:eastAsia="ja-JP"/>
        </w:rPr>
        <w:t xml:space="preserve">By doing this you will hopefully not only learn how to do things but also understand why. </w:t>
      </w:r>
    </w:p>
    <w:p w14:paraId="5D384FD9" w14:textId="387C0470" w:rsidR="00D31B6D" w:rsidRPr="00CD08E9" w:rsidRDefault="006E306C" w:rsidP="009013F3">
      <w:pPr>
        <w:tabs>
          <w:tab w:val="left" w:pos="2220"/>
        </w:tabs>
        <w:rPr>
          <w:rFonts w:ascii="Arial" w:hAnsi="Arial" w:cs="Arial"/>
          <w:b/>
          <w:bCs/>
          <w:sz w:val="20"/>
          <w:szCs w:val="20"/>
          <w:lang w:val="en-US" w:eastAsia="ja-JP"/>
        </w:rPr>
      </w:pPr>
      <w:r w:rsidRPr="00CD08E9">
        <w:rPr>
          <w:rFonts w:ascii="Arial" w:hAnsi="Arial" w:cs="Arial"/>
          <w:b/>
          <w:bCs/>
          <w:sz w:val="20"/>
          <w:szCs w:val="20"/>
          <w:lang w:val="en-US" w:eastAsia="ja-JP"/>
        </w:rPr>
        <w:t>We are very much looking forward to having you as part of our team.</w:t>
      </w:r>
      <w:r w:rsidR="00362685">
        <w:rPr>
          <w:rFonts w:ascii="Arial" w:hAnsi="Arial" w:cs="Arial"/>
          <w:b/>
          <w:bCs/>
          <w:sz w:val="20"/>
          <w:szCs w:val="20"/>
          <w:lang w:val="en-US" w:eastAsia="ja-JP"/>
        </w:rPr>
        <w:t xml:space="preserve"> </w:t>
      </w:r>
      <w:r w:rsidR="00362685" w:rsidRPr="00362685">
        <w:rPr>
          <w:rFonts w:ascii="Segoe UI Emoji" w:eastAsia="Segoe UI Emoji" w:hAnsi="Segoe UI Emoji" w:cs="Segoe UI Emoji"/>
          <w:b/>
          <w:bCs/>
          <w:sz w:val="20"/>
          <w:szCs w:val="20"/>
          <w:lang w:val="en-US" w:eastAsia="ja-JP"/>
        </w:rPr>
        <w:t>😊</w:t>
      </w:r>
    </w:p>
    <w:p w14:paraId="7C26C071" w14:textId="77777777" w:rsidR="00CD08E9" w:rsidRDefault="00CD08E9" w:rsidP="00D31B6D">
      <w:pPr>
        <w:tabs>
          <w:tab w:val="left" w:pos="2220"/>
        </w:tabs>
        <w:jc w:val="center"/>
        <w:rPr>
          <w:rFonts w:ascii="Arial" w:hAnsi="Arial" w:cs="Arial"/>
          <w:b/>
          <w:bCs/>
          <w:sz w:val="20"/>
          <w:szCs w:val="20"/>
          <w:lang w:val="en-US" w:eastAsia="ja-JP"/>
        </w:rPr>
      </w:pPr>
    </w:p>
    <w:p w14:paraId="53ADB677" w14:textId="0DFDB9A9" w:rsidR="00EC444E" w:rsidRPr="00D31B6D" w:rsidRDefault="006E306C" w:rsidP="00D31B6D">
      <w:pPr>
        <w:tabs>
          <w:tab w:val="left" w:pos="2220"/>
        </w:tabs>
        <w:jc w:val="center"/>
        <w:rPr>
          <w:rFonts w:ascii="Arial" w:hAnsi="Arial" w:cs="Arial"/>
          <w:b/>
          <w:bCs/>
          <w:sz w:val="20"/>
          <w:szCs w:val="20"/>
          <w:lang w:val="en-US" w:eastAsia="ja-JP"/>
        </w:rPr>
      </w:pPr>
      <w:r w:rsidRPr="00D31B6D">
        <w:rPr>
          <w:rFonts w:ascii="Arial" w:hAnsi="Arial" w:cs="Arial"/>
          <w:b/>
          <w:bCs/>
          <w:sz w:val="20"/>
          <w:szCs w:val="20"/>
          <w:lang w:val="en-US" w:eastAsia="ja-JP"/>
        </w:rPr>
        <w:t xml:space="preserve">GLOSSARY OF TERMS AND ABBRIVEIATIONS </w:t>
      </w:r>
      <w:r w:rsidR="00362685">
        <w:rPr>
          <w:rFonts w:ascii="Arial" w:hAnsi="Arial" w:cs="Arial"/>
          <w:b/>
          <w:bCs/>
          <w:sz w:val="20"/>
          <w:szCs w:val="20"/>
          <w:lang w:val="en-US" w:eastAsia="ja-JP"/>
        </w:rPr>
        <w:t xml:space="preserve">COMMONLY </w:t>
      </w:r>
      <w:r w:rsidRPr="00D31B6D">
        <w:rPr>
          <w:rFonts w:ascii="Arial" w:hAnsi="Arial" w:cs="Arial"/>
          <w:b/>
          <w:bCs/>
          <w:sz w:val="20"/>
          <w:szCs w:val="20"/>
          <w:lang w:val="en-US" w:eastAsia="ja-JP"/>
        </w:rPr>
        <w:t>USED IN</w:t>
      </w:r>
      <w:r w:rsidR="00EC444E" w:rsidRPr="00D31B6D">
        <w:rPr>
          <w:rFonts w:ascii="Arial" w:hAnsi="Arial" w:cs="Arial"/>
          <w:b/>
          <w:bCs/>
          <w:sz w:val="20"/>
          <w:szCs w:val="20"/>
          <w:lang w:val="en-US" w:eastAsia="ja-JP"/>
        </w:rPr>
        <w:t xml:space="preserve"> GENERAL PRACTICE:</w:t>
      </w:r>
    </w:p>
    <w:p w14:paraId="7C93A6FD" w14:textId="1E0B25AC" w:rsidR="00517ED5" w:rsidRDefault="00517ED5"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LTC: Long term Condition. </w:t>
      </w:r>
    </w:p>
    <w:p w14:paraId="2CB107BC" w14:textId="69966685" w:rsidR="00517ED5" w:rsidRDefault="00277F16" w:rsidP="009013F3">
      <w:pPr>
        <w:tabs>
          <w:tab w:val="left" w:pos="2220"/>
        </w:tabs>
        <w:rPr>
          <w:rFonts w:ascii="Arial" w:hAnsi="Arial" w:cs="Arial"/>
          <w:sz w:val="20"/>
          <w:szCs w:val="20"/>
          <w:lang w:val="en-US" w:eastAsia="ja-JP"/>
        </w:rPr>
      </w:pPr>
      <w:r>
        <w:rPr>
          <w:rFonts w:ascii="Arial" w:hAnsi="Arial" w:cs="Arial"/>
          <w:sz w:val="20"/>
          <w:szCs w:val="20"/>
          <w:lang w:val="en-US" w:eastAsia="ja-JP"/>
        </w:rPr>
        <w:t>T1DM</w:t>
      </w:r>
      <w:r w:rsidR="005B23FA">
        <w:rPr>
          <w:rFonts w:ascii="Arial" w:hAnsi="Arial" w:cs="Arial"/>
          <w:sz w:val="20"/>
          <w:szCs w:val="20"/>
          <w:lang w:val="en-US" w:eastAsia="ja-JP"/>
        </w:rPr>
        <w:t xml:space="preserve">: </w:t>
      </w:r>
      <w:r>
        <w:rPr>
          <w:rFonts w:ascii="Arial" w:hAnsi="Arial" w:cs="Arial"/>
          <w:sz w:val="20"/>
          <w:szCs w:val="20"/>
          <w:lang w:val="en-US" w:eastAsia="ja-JP"/>
        </w:rPr>
        <w:t xml:space="preserve">Type 1 Diabetes </w:t>
      </w:r>
      <w:r w:rsidR="00B94101">
        <w:rPr>
          <w:rFonts w:ascii="Arial" w:hAnsi="Arial" w:cs="Arial"/>
          <w:sz w:val="20"/>
          <w:szCs w:val="20"/>
          <w:lang w:val="en-US" w:eastAsia="ja-JP"/>
        </w:rPr>
        <w:t>M</w:t>
      </w:r>
      <w:r>
        <w:rPr>
          <w:rFonts w:ascii="Arial" w:hAnsi="Arial" w:cs="Arial"/>
          <w:sz w:val="20"/>
          <w:szCs w:val="20"/>
          <w:lang w:val="en-US" w:eastAsia="ja-JP"/>
        </w:rPr>
        <w:t>ellitus</w:t>
      </w:r>
    </w:p>
    <w:p w14:paraId="3C7BDED8" w14:textId="52A1ADEA" w:rsidR="00277F16" w:rsidRDefault="00277F16" w:rsidP="009013F3">
      <w:pPr>
        <w:tabs>
          <w:tab w:val="left" w:pos="2220"/>
        </w:tabs>
        <w:rPr>
          <w:rFonts w:ascii="Arial" w:hAnsi="Arial" w:cs="Arial"/>
          <w:sz w:val="20"/>
          <w:szCs w:val="20"/>
          <w:lang w:val="en-US" w:eastAsia="ja-JP"/>
        </w:rPr>
      </w:pPr>
      <w:r>
        <w:rPr>
          <w:rFonts w:ascii="Arial" w:hAnsi="Arial" w:cs="Arial"/>
          <w:sz w:val="20"/>
          <w:szCs w:val="20"/>
          <w:lang w:val="en-US" w:eastAsia="ja-JP"/>
        </w:rPr>
        <w:t>T2DM</w:t>
      </w:r>
      <w:r w:rsidR="005B23FA">
        <w:rPr>
          <w:rFonts w:ascii="Arial" w:hAnsi="Arial" w:cs="Arial"/>
          <w:sz w:val="20"/>
          <w:szCs w:val="20"/>
          <w:lang w:val="en-US" w:eastAsia="ja-JP"/>
        </w:rPr>
        <w:t>:</w:t>
      </w:r>
      <w:r>
        <w:rPr>
          <w:rFonts w:ascii="Arial" w:hAnsi="Arial" w:cs="Arial"/>
          <w:sz w:val="20"/>
          <w:szCs w:val="20"/>
          <w:lang w:val="en-US" w:eastAsia="ja-JP"/>
        </w:rPr>
        <w:t xml:space="preserve"> </w:t>
      </w:r>
      <w:r w:rsidR="008A6ACC">
        <w:rPr>
          <w:rFonts w:ascii="Arial" w:hAnsi="Arial" w:cs="Arial"/>
          <w:sz w:val="20"/>
          <w:szCs w:val="20"/>
          <w:lang w:val="en-US" w:eastAsia="ja-JP"/>
        </w:rPr>
        <w:t xml:space="preserve">Type 2 Diabetes </w:t>
      </w:r>
      <w:r w:rsidR="00B94101">
        <w:rPr>
          <w:rFonts w:ascii="Arial" w:hAnsi="Arial" w:cs="Arial"/>
          <w:sz w:val="20"/>
          <w:szCs w:val="20"/>
          <w:lang w:val="en-US" w:eastAsia="ja-JP"/>
        </w:rPr>
        <w:t>M</w:t>
      </w:r>
      <w:r w:rsidR="008A6ACC">
        <w:rPr>
          <w:rFonts w:ascii="Arial" w:hAnsi="Arial" w:cs="Arial"/>
          <w:sz w:val="20"/>
          <w:szCs w:val="20"/>
          <w:lang w:val="en-US" w:eastAsia="ja-JP"/>
        </w:rPr>
        <w:t>ellit</w:t>
      </w:r>
      <w:r w:rsidR="00B94101">
        <w:rPr>
          <w:rFonts w:ascii="Arial" w:hAnsi="Arial" w:cs="Arial"/>
          <w:sz w:val="20"/>
          <w:szCs w:val="20"/>
          <w:lang w:val="en-US" w:eastAsia="ja-JP"/>
        </w:rPr>
        <w:t>u</w:t>
      </w:r>
      <w:r w:rsidR="008A6ACC">
        <w:rPr>
          <w:rFonts w:ascii="Arial" w:hAnsi="Arial" w:cs="Arial"/>
          <w:sz w:val="20"/>
          <w:szCs w:val="20"/>
          <w:lang w:val="en-US" w:eastAsia="ja-JP"/>
        </w:rPr>
        <w:t>s</w:t>
      </w:r>
    </w:p>
    <w:p w14:paraId="7C90B205" w14:textId="0699BDDA" w:rsidR="008A6ACC" w:rsidRDefault="008A6ACC" w:rsidP="009013F3">
      <w:pPr>
        <w:tabs>
          <w:tab w:val="left" w:pos="2220"/>
        </w:tabs>
        <w:rPr>
          <w:rFonts w:ascii="Arial" w:hAnsi="Arial" w:cs="Arial"/>
          <w:sz w:val="20"/>
          <w:szCs w:val="20"/>
          <w:lang w:val="en-US" w:eastAsia="ja-JP"/>
        </w:rPr>
      </w:pPr>
      <w:r>
        <w:rPr>
          <w:rFonts w:ascii="Arial" w:hAnsi="Arial" w:cs="Arial"/>
          <w:sz w:val="20"/>
          <w:szCs w:val="20"/>
          <w:lang w:val="en-US" w:eastAsia="ja-JP"/>
        </w:rPr>
        <w:t>COPD</w:t>
      </w:r>
      <w:r w:rsidR="005B23FA">
        <w:rPr>
          <w:rFonts w:ascii="Arial" w:hAnsi="Arial" w:cs="Arial"/>
          <w:sz w:val="20"/>
          <w:szCs w:val="20"/>
          <w:lang w:val="en-US" w:eastAsia="ja-JP"/>
        </w:rPr>
        <w:t xml:space="preserve">: </w:t>
      </w:r>
      <w:r>
        <w:rPr>
          <w:rFonts w:ascii="Arial" w:hAnsi="Arial" w:cs="Arial"/>
          <w:sz w:val="20"/>
          <w:szCs w:val="20"/>
          <w:lang w:val="en-US" w:eastAsia="ja-JP"/>
        </w:rPr>
        <w:t xml:space="preserve"> Chronic </w:t>
      </w:r>
      <w:r w:rsidR="00B94101">
        <w:rPr>
          <w:rFonts w:ascii="Arial" w:hAnsi="Arial" w:cs="Arial"/>
          <w:sz w:val="20"/>
          <w:szCs w:val="20"/>
          <w:lang w:val="en-US" w:eastAsia="ja-JP"/>
        </w:rPr>
        <w:t>O</w:t>
      </w:r>
      <w:r>
        <w:rPr>
          <w:rFonts w:ascii="Arial" w:hAnsi="Arial" w:cs="Arial"/>
          <w:sz w:val="20"/>
          <w:szCs w:val="20"/>
          <w:lang w:val="en-US" w:eastAsia="ja-JP"/>
        </w:rPr>
        <w:t xml:space="preserve">bstructive Pulmonary </w:t>
      </w:r>
      <w:r w:rsidR="00B94101">
        <w:rPr>
          <w:rFonts w:ascii="Arial" w:hAnsi="Arial" w:cs="Arial"/>
          <w:sz w:val="20"/>
          <w:szCs w:val="20"/>
          <w:lang w:val="en-US" w:eastAsia="ja-JP"/>
        </w:rPr>
        <w:t>D</w:t>
      </w:r>
      <w:r>
        <w:rPr>
          <w:rFonts w:ascii="Arial" w:hAnsi="Arial" w:cs="Arial"/>
          <w:sz w:val="20"/>
          <w:szCs w:val="20"/>
          <w:lang w:val="en-US" w:eastAsia="ja-JP"/>
        </w:rPr>
        <w:t>isease</w:t>
      </w:r>
    </w:p>
    <w:p w14:paraId="3CA4B92B" w14:textId="4D4A7B9A" w:rsidR="008A6ACC" w:rsidRDefault="008A6ACC" w:rsidP="009013F3">
      <w:pPr>
        <w:tabs>
          <w:tab w:val="left" w:pos="2220"/>
        </w:tabs>
        <w:rPr>
          <w:rFonts w:ascii="Arial" w:hAnsi="Arial" w:cs="Arial"/>
          <w:sz w:val="20"/>
          <w:szCs w:val="20"/>
          <w:lang w:val="en-US" w:eastAsia="ja-JP"/>
        </w:rPr>
      </w:pPr>
      <w:r>
        <w:rPr>
          <w:rFonts w:ascii="Arial" w:hAnsi="Arial" w:cs="Arial"/>
          <w:sz w:val="20"/>
          <w:szCs w:val="20"/>
          <w:lang w:val="en-US" w:eastAsia="ja-JP"/>
        </w:rPr>
        <w:t>HF: Heart failure</w:t>
      </w:r>
    </w:p>
    <w:p w14:paraId="4274E03E" w14:textId="4AFC3633" w:rsidR="00EC444E" w:rsidRDefault="002A383E" w:rsidP="009013F3">
      <w:pPr>
        <w:tabs>
          <w:tab w:val="left" w:pos="2220"/>
        </w:tabs>
        <w:rPr>
          <w:rFonts w:ascii="Arial" w:hAnsi="Arial" w:cs="Arial"/>
          <w:sz w:val="20"/>
          <w:szCs w:val="20"/>
          <w:lang w:val="en-US" w:eastAsia="ja-JP"/>
        </w:rPr>
      </w:pPr>
      <w:r>
        <w:rPr>
          <w:rFonts w:ascii="Arial" w:hAnsi="Arial" w:cs="Arial"/>
          <w:sz w:val="20"/>
          <w:szCs w:val="20"/>
          <w:lang w:val="en-US" w:eastAsia="ja-JP"/>
        </w:rPr>
        <w:t>CHD: Cardiac Heart Disease</w:t>
      </w:r>
    </w:p>
    <w:p w14:paraId="48B830E6" w14:textId="67CBAF0D" w:rsidR="00191F6A" w:rsidRDefault="00191F6A"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CKD: Chronic </w:t>
      </w:r>
      <w:r w:rsidR="00B94101">
        <w:rPr>
          <w:rFonts w:ascii="Arial" w:hAnsi="Arial" w:cs="Arial"/>
          <w:sz w:val="20"/>
          <w:szCs w:val="20"/>
          <w:lang w:val="en-US" w:eastAsia="ja-JP"/>
        </w:rPr>
        <w:t>K</w:t>
      </w:r>
      <w:r>
        <w:rPr>
          <w:rFonts w:ascii="Arial" w:hAnsi="Arial" w:cs="Arial"/>
          <w:sz w:val="20"/>
          <w:szCs w:val="20"/>
          <w:lang w:val="en-US" w:eastAsia="ja-JP"/>
        </w:rPr>
        <w:t>idney Disease</w:t>
      </w:r>
    </w:p>
    <w:p w14:paraId="716ED37F" w14:textId="1014A6EE" w:rsidR="00191F6A" w:rsidRDefault="00191F6A"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TIA: Transient </w:t>
      </w:r>
      <w:r w:rsidR="00942C7D">
        <w:rPr>
          <w:rFonts w:ascii="Arial" w:hAnsi="Arial" w:cs="Arial"/>
          <w:sz w:val="20"/>
          <w:szCs w:val="20"/>
          <w:lang w:val="en-US" w:eastAsia="ja-JP"/>
        </w:rPr>
        <w:t>I</w:t>
      </w:r>
      <w:r>
        <w:rPr>
          <w:rFonts w:ascii="Arial" w:hAnsi="Arial" w:cs="Arial"/>
          <w:sz w:val="20"/>
          <w:szCs w:val="20"/>
          <w:lang w:val="en-US" w:eastAsia="ja-JP"/>
        </w:rPr>
        <w:t xml:space="preserve">schemic </w:t>
      </w:r>
      <w:r w:rsidR="00942C7D">
        <w:rPr>
          <w:rFonts w:ascii="Arial" w:hAnsi="Arial" w:cs="Arial"/>
          <w:sz w:val="20"/>
          <w:szCs w:val="20"/>
          <w:lang w:val="en-US" w:eastAsia="ja-JP"/>
        </w:rPr>
        <w:t>A</w:t>
      </w:r>
      <w:r>
        <w:rPr>
          <w:rFonts w:ascii="Arial" w:hAnsi="Arial" w:cs="Arial"/>
          <w:sz w:val="20"/>
          <w:szCs w:val="20"/>
          <w:lang w:val="en-US" w:eastAsia="ja-JP"/>
        </w:rPr>
        <w:t>ttack</w:t>
      </w:r>
    </w:p>
    <w:p w14:paraId="022A1F05" w14:textId="106B7D56" w:rsidR="002A383E" w:rsidRDefault="002A383E"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PAD: </w:t>
      </w:r>
      <w:r w:rsidR="00B94101">
        <w:rPr>
          <w:rFonts w:ascii="Arial" w:hAnsi="Arial" w:cs="Arial"/>
          <w:sz w:val="20"/>
          <w:szCs w:val="20"/>
          <w:lang w:val="en-US" w:eastAsia="ja-JP"/>
        </w:rPr>
        <w:t>P</w:t>
      </w:r>
      <w:r>
        <w:rPr>
          <w:rFonts w:ascii="Arial" w:hAnsi="Arial" w:cs="Arial"/>
          <w:sz w:val="20"/>
          <w:szCs w:val="20"/>
          <w:lang w:val="en-US" w:eastAsia="ja-JP"/>
        </w:rPr>
        <w:t xml:space="preserve">eripheral </w:t>
      </w:r>
      <w:r w:rsidR="00B94101">
        <w:rPr>
          <w:rFonts w:ascii="Arial" w:hAnsi="Arial" w:cs="Arial"/>
          <w:sz w:val="20"/>
          <w:szCs w:val="20"/>
          <w:lang w:val="en-US" w:eastAsia="ja-JP"/>
        </w:rPr>
        <w:t>A</w:t>
      </w:r>
      <w:r>
        <w:rPr>
          <w:rFonts w:ascii="Arial" w:hAnsi="Arial" w:cs="Arial"/>
          <w:sz w:val="20"/>
          <w:szCs w:val="20"/>
          <w:lang w:val="en-US" w:eastAsia="ja-JP"/>
        </w:rPr>
        <w:t xml:space="preserve">rterial </w:t>
      </w:r>
      <w:r w:rsidR="00B94101">
        <w:rPr>
          <w:rFonts w:ascii="Arial" w:hAnsi="Arial" w:cs="Arial"/>
          <w:sz w:val="20"/>
          <w:szCs w:val="20"/>
          <w:lang w:val="en-US" w:eastAsia="ja-JP"/>
        </w:rPr>
        <w:t>D</w:t>
      </w:r>
      <w:r>
        <w:rPr>
          <w:rFonts w:ascii="Arial" w:hAnsi="Arial" w:cs="Arial"/>
          <w:sz w:val="20"/>
          <w:szCs w:val="20"/>
          <w:lang w:val="en-US" w:eastAsia="ja-JP"/>
        </w:rPr>
        <w:t>isease</w:t>
      </w:r>
    </w:p>
    <w:p w14:paraId="540F6C32" w14:textId="54CD256D" w:rsidR="002A383E" w:rsidRDefault="00D31B6D"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VLU: Venous </w:t>
      </w:r>
      <w:r w:rsidR="00B94101">
        <w:rPr>
          <w:rFonts w:ascii="Arial" w:hAnsi="Arial" w:cs="Arial"/>
          <w:sz w:val="20"/>
          <w:szCs w:val="20"/>
          <w:lang w:val="en-US" w:eastAsia="ja-JP"/>
        </w:rPr>
        <w:t>L</w:t>
      </w:r>
      <w:r>
        <w:rPr>
          <w:rFonts w:ascii="Arial" w:hAnsi="Arial" w:cs="Arial"/>
          <w:sz w:val="20"/>
          <w:szCs w:val="20"/>
          <w:lang w:val="en-US" w:eastAsia="ja-JP"/>
        </w:rPr>
        <w:t xml:space="preserve">eg </w:t>
      </w:r>
      <w:r w:rsidR="00B94101">
        <w:rPr>
          <w:rFonts w:ascii="Arial" w:hAnsi="Arial" w:cs="Arial"/>
          <w:sz w:val="20"/>
          <w:szCs w:val="20"/>
          <w:lang w:val="en-US" w:eastAsia="ja-JP"/>
        </w:rPr>
        <w:t>Ulcer</w:t>
      </w:r>
    </w:p>
    <w:p w14:paraId="65FB1DD4" w14:textId="5C5B4A6B" w:rsidR="00942C7D" w:rsidRDefault="00942C7D" w:rsidP="009013F3">
      <w:pPr>
        <w:tabs>
          <w:tab w:val="left" w:pos="2220"/>
        </w:tabs>
        <w:rPr>
          <w:rFonts w:ascii="Arial" w:hAnsi="Arial" w:cs="Arial"/>
          <w:sz w:val="20"/>
          <w:szCs w:val="20"/>
          <w:lang w:val="en-US" w:eastAsia="ja-JP"/>
        </w:rPr>
      </w:pPr>
      <w:r>
        <w:rPr>
          <w:rFonts w:ascii="Arial" w:hAnsi="Arial" w:cs="Arial"/>
          <w:sz w:val="20"/>
          <w:szCs w:val="20"/>
          <w:lang w:val="en-US" w:eastAsia="ja-JP"/>
        </w:rPr>
        <w:lastRenderedPageBreak/>
        <w:t xml:space="preserve">Smear: Cervical Cytology. </w:t>
      </w:r>
    </w:p>
    <w:p w14:paraId="3542DBCA" w14:textId="764B8F2E" w:rsidR="00942C7D" w:rsidRDefault="004C3B3C"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POP: Progesterone only Pill </w:t>
      </w:r>
    </w:p>
    <w:p w14:paraId="60FA77AD" w14:textId="21BB4354" w:rsidR="004C3B3C" w:rsidRDefault="004C3B3C" w:rsidP="009013F3">
      <w:pPr>
        <w:tabs>
          <w:tab w:val="left" w:pos="2220"/>
        </w:tabs>
        <w:rPr>
          <w:rFonts w:ascii="Arial" w:hAnsi="Arial" w:cs="Arial"/>
          <w:sz w:val="20"/>
          <w:szCs w:val="20"/>
          <w:lang w:val="en-US" w:eastAsia="ja-JP"/>
        </w:rPr>
      </w:pPr>
      <w:r>
        <w:rPr>
          <w:rFonts w:ascii="Arial" w:hAnsi="Arial" w:cs="Arial"/>
          <w:sz w:val="20"/>
          <w:szCs w:val="20"/>
          <w:lang w:val="en-US" w:eastAsia="ja-JP"/>
        </w:rPr>
        <w:t>C</w:t>
      </w:r>
      <w:r w:rsidR="003A5B9F">
        <w:rPr>
          <w:rFonts w:ascii="Arial" w:hAnsi="Arial" w:cs="Arial"/>
          <w:sz w:val="20"/>
          <w:szCs w:val="20"/>
          <w:lang w:val="en-US" w:eastAsia="ja-JP"/>
        </w:rPr>
        <w:t>O</w:t>
      </w:r>
      <w:r>
        <w:rPr>
          <w:rFonts w:ascii="Arial" w:hAnsi="Arial" w:cs="Arial"/>
          <w:sz w:val="20"/>
          <w:szCs w:val="20"/>
          <w:lang w:val="en-US" w:eastAsia="ja-JP"/>
        </w:rPr>
        <w:t xml:space="preserve">C: </w:t>
      </w:r>
      <w:r w:rsidR="00CD08E9">
        <w:rPr>
          <w:rFonts w:ascii="Arial" w:hAnsi="Arial" w:cs="Arial"/>
          <w:sz w:val="20"/>
          <w:szCs w:val="20"/>
          <w:lang w:val="en-US" w:eastAsia="ja-JP"/>
        </w:rPr>
        <w:t>combined</w:t>
      </w:r>
      <w:r>
        <w:rPr>
          <w:rFonts w:ascii="Arial" w:hAnsi="Arial" w:cs="Arial"/>
          <w:sz w:val="20"/>
          <w:szCs w:val="20"/>
          <w:lang w:val="en-US" w:eastAsia="ja-JP"/>
        </w:rPr>
        <w:t xml:space="preserve"> oral contraception. </w:t>
      </w:r>
    </w:p>
    <w:p w14:paraId="678C8C37" w14:textId="486F237C" w:rsidR="004C3B3C" w:rsidRDefault="00CD08E9"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Implant: contraceptive implant. </w:t>
      </w:r>
    </w:p>
    <w:p w14:paraId="7F87788C" w14:textId="77777777" w:rsidR="00B94101" w:rsidRPr="00B94101" w:rsidRDefault="00B94101" w:rsidP="00B94101">
      <w:pPr>
        <w:tabs>
          <w:tab w:val="left" w:pos="2220"/>
        </w:tabs>
        <w:rPr>
          <w:rFonts w:ascii="Arial" w:hAnsi="Arial" w:cs="Arial"/>
          <w:i/>
          <w:iCs/>
          <w:sz w:val="20"/>
          <w:szCs w:val="20"/>
          <w:lang w:val="en-US" w:eastAsia="ja-JP"/>
        </w:rPr>
      </w:pPr>
      <w:r w:rsidRPr="00B94101">
        <w:rPr>
          <w:rFonts w:ascii="Arial" w:hAnsi="Arial" w:cs="Arial"/>
          <w:i/>
          <w:iCs/>
          <w:sz w:val="20"/>
          <w:szCs w:val="20"/>
          <w:lang w:val="en-US" w:eastAsia="ja-JP"/>
        </w:rPr>
        <w:t xml:space="preserve">Common blood tests: </w:t>
      </w:r>
    </w:p>
    <w:p w14:paraId="0B28940A" w14:textId="77777777" w:rsidR="00B94101" w:rsidRDefault="00B94101" w:rsidP="00B94101">
      <w:pPr>
        <w:tabs>
          <w:tab w:val="left" w:pos="2220"/>
        </w:tabs>
        <w:rPr>
          <w:rFonts w:ascii="Arial" w:hAnsi="Arial" w:cs="Arial"/>
          <w:sz w:val="20"/>
          <w:szCs w:val="20"/>
          <w:lang w:val="en-US" w:eastAsia="ja-JP"/>
        </w:rPr>
      </w:pPr>
      <w:r>
        <w:rPr>
          <w:rFonts w:ascii="Arial" w:hAnsi="Arial" w:cs="Arial"/>
          <w:sz w:val="20"/>
          <w:szCs w:val="20"/>
          <w:lang w:val="en-US" w:eastAsia="ja-JP"/>
        </w:rPr>
        <w:t>U &amp; E’s (urea and electrolytes)</w:t>
      </w:r>
    </w:p>
    <w:p w14:paraId="2EC3FCCE" w14:textId="77777777" w:rsidR="00B94101" w:rsidRDefault="00B94101" w:rsidP="00B94101">
      <w:pPr>
        <w:tabs>
          <w:tab w:val="left" w:pos="2220"/>
        </w:tabs>
        <w:rPr>
          <w:rFonts w:ascii="Arial" w:hAnsi="Arial" w:cs="Arial"/>
          <w:sz w:val="20"/>
          <w:szCs w:val="20"/>
          <w:lang w:val="en-US" w:eastAsia="ja-JP"/>
        </w:rPr>
      </w:pPr>
      <w:r>
        <w:rPr>
          <w:rFonts w:ascii="Arial" w:hAnsi="Arial" w:cs="Arial"/>
          <w:sz w:val="20"/>
          <w:szCs w:val="20"/>
          <w:lang w:val="en-US" w:eastAsia="ja-JP"/>
        </w:rPr>
        <w:t xml:space="preserve">FBC: Full blood count: </w:t>
      </w:r>
    </w:p>
    <w:p w14:paraId="2FC63504" w14:textId="77777777" w:rsidR="00B94101" w:rsidRDefault="00B94101" w:rsidP="00B94101">
      <w:pPr>
        <w:tabs>
          <w:tab w:val="left" w:pos="2220"/>
        </w:tabs>
        <w:rPr>
          <w:rFonts w:ascii="Arial" w:hAnsi="Arial" w:cs="Arial"/>
          <w:sz w:val="20"/>
          <w:szCs w:val="20"/>
          <w:lang w:val="en-US" w:eastAsia="ja-JP"/>
        </w:rPr>
      </w:pPr>
      <w:r>
        <w:rPr>
          <w:rFonts w:ascii="Arial" w:hAnsi="Arial" w:cs="Arial"/>
          <w:sz w:val="20"/>
          <w:szCs w:val="20"/>
          <w:lang w:val="en-US" w:eastAsia="ja-JP"/>
        </w:rPr>
        <w:t xml:space="preserve">LFT: Liver function test: </w:t>
      </w:r>
    </w:p>
    <w:p w14:paraId="61ECAD8C" w14:textId="1DAA7959" w:rsidR="00B94101" w:rsidRDefault="00B94101" w:rsidP="00B94101">
      <w:pPr>
        <w:tabs>
          <w:tab w:val="left" w:pos="2220"/>
        </w:tabs>
        <w:rPr>
          <w:rFonts w:ascii="Arial" w:hAnsi="Arial" w:cs="Arial"/>
          <w:sz w:val="20"/>
          <w:szCs w:val="20"/>
          <w:lang w:val="en-US" w:eastAsia="ja-JP"/>
        </w:rPr>
      </w:pPr>
      <w:r>
        <w:rPr>
          <w:rFonts w:ascii="Arial" w:hAnsi="Arial" w:cs="Arial"/>
          <w:sz w:val="20"/>
          <w:szCs w:val="20"/>
          <w:lang w:val="en-US" w:eastAsia="ja-JP"/>
        </w:rPr>
        <w:t>Lipid: Full cholesterol blood check</w:t>
      </w:r>
    </w:p>
    <w:p w14:paraId="2FFE1DE8" w14:textId="745E398F" w:rsidR="006A5EB4" w:rsidRDefault="006A5EB4" w:rsidP="00B94101">
      <w:pPr>
        <w:tabs>
          <w:tab w:val="left" w:pos="2220"/>
        </w:tabs>
        <w:rPr>
          <w:rFonts w:ascii="Arial" w:hAnsi="Arial" w:cs="Arial"/>
          <w:sz w:val="20"/>
          <w:szCs w:val="20"/>
          <w:lang w:val="en-US" w:eastAsia="ja-JP"/>
        </w:rPr>
      </w:pPr>
      <w:r>
        <w:rPr>
          <w:rFonts w:ascii="Arial" w:hAnsi="Arial" w:cs="Arial"/>
          <w:sz w:val="20"/>
          <w:szCs w:val="20"/>
          <w:lang w:val="en-US" w:eastAsia="ja-JP"/>
        </w:rPr>
        <w:t>INR: International Normalized Ratio</w:t>
      </w:r>
    </w:p>
    <w:p w14:paraId="5DD313B7" w14:textId="27E1707B" w:rsidR="006A5EB4" w:rsidRDefault="006A5EB4" w:rsidP="00B94101">
      <w:pPr>
        <w:tabs>
          <w:tab w:val="left" w:pos="2220"/>
        </w:tabs>
        <w:rPr>
          <w:rFonts w:ascii="Arial" w:hAnsi="Arial" w:cs="Arial"/>
          <w:sz w:val="20"/>
          <w:szCs w:val="20"/>
          <w:lang w:val="en-US" w:eastAsia="ja-JP"/>
        </w:rPr>
      </w:pPr>
      <w:r>
        <w:rPr>
          <w:rFonts w:ascii="Arial" w:hAnsi="Arial" w:cs="Arial"/>
          <w:sz w:val="20"/>
          <w:szCs w:val="20"/>
          <w:lang w:val="en-US" w:eastAsia="ja-JP"/>
        </w:rPr>
        <w:t>TFT: Thyroid function test</w:t>
      </w:r>
    </w:p>
    <w:p w14:paraId="0EA4E079" w14:textId="753746B7" w:rsidR="006A5EB4" w:rsidRDefault="006A5EB4" w:rsidP="00B94101">
      <w:pPr>
        <w:tabs>
          <w:tab w:val="left" w:pos="2220"/>
        </w:tabs>
        <w:rPr>
          <w:rFonts w:ascii="Arial" w:hAnsi="Arial" w:cs="Arial"/>
          <w:sz w:val="20"/>
          <w:szCs w:val="20"/>
          <w:lang w:val="en-US" w:eastAsia="ja-JP"/>
        </w:rPr>
      </w:pPr>
      <w:r>
        <w:rPr>
          <w:rFonts w:ascii="Arial" w:hAnsi="Arial" w:cs="Arial"/>
          <w:sz w:val="20"/>
          <w:szCs w:val="20"/>
          <w:lang w:val="en-US" w:eastAsia="ja-JP"/>
        </w:rPr>
        <w:t>PSA: Prostate Specific antigen</w:t>
      </w:r>
    </w:p>
    <w:p w14:paraId="64A0DC2E" w14:textId="35FB84B6" w:rsidR="0065477B" w:rsidRDefault="0065477B" w:rsidP="00B94101">
      <w:pPr>
        <w:tabs>
          <w:tab w:val="left" w:pos="2220"/>
        </w:tabs>
        <w:rPr>
          <w:rFonts w:ascii="Arial" w:hAnsi="Arial" w:cs="Arial"/>
          <w:sz w:val="20"/>
          <w:szCs w:val="20"/>
          <w:lang w:val="en-US" w:eastAsia="ja-JP"/>
        </w:rPr>
      </w:pPr>
      <w:r>
        <w:rPr>
          <w:rFonts w:ascii="Arial" w:hAnsi="Arial" w:cs="Arial"/>
          <w:sz w:val="20"/>
          <w:szCs w:val="20"/>
          <w:lang w:val="en-US" w:eastAsia="ja-JP"/>
        </w:rPr>
        <w:t>CRP: C Reactive protein</w:t>
      </w:r>
    </w:p>
    <w:p w14:paraId="3967BDD1" w14:textId="3B5075F5" w:rsidR="0065477B" w:rsidRDefault="0065477B" w:rsidP="00B94101">
      <w:pPr>
        <w:tabs>
          <w:tab w:val="left" w:pos="2220"/>
        </w:tabs>
        <w:rPr>
          <w:rFonts w:ascii="Arial" w:hAnsi="Arial" w:cs="Arial"/>
          <w:sz w:val="20"/>
          <w:szCs w:val="20"/>
          <w:lang w:val="en-US" w:eastAsia="ja-JP"/>
        </w:rPr>
      </w:pPr>
      <w:r>
        <w:rPr>
          <w:rFonts w:ascii="Arial" w:hAnsi="Arial" w:cs="Arial"/>
          <w:sz w:val="20"/>
          <w:szCs w:val="20"/>
          <w:lang w:val="en-US" w:eastAsia="ja-JP"/>
        </w:rPr>
        <w:t xml:space="preserve">HbA1C: Glycated </w:t>
      </w:r>
      <w:r w:rsidR="000375A7">
        <w:rPr>
          <w:rFonts w:ascii="Arial" w:hAnsi="Arial" w:cs="Arial"/>
          <w:sz w:val="20"/>
          <w:szCs w:val="20"/>
          <w:lang w:val="en-US" w:eastAsia="ja-JP"/>
        </w:rPr>
        <w:t>Hemoglobin</w:t>
      </w:r>
    </w:p>
    <w:p w14:paraId="6EEF6FF2" w14:textId="77777777" w:rsidR="000375A7" w:rsidRDefault="000375A7" w:rsidP="009013F3">
      <w:pPr>
        <w:tabs>
          <w:tab w:val="left" w:pos="2220"/>
        </w:tabs>
        <w:rPr>
          <w:rFonts w:ascii="Arial" w:hAnsi="Arial" w:cs="Arial"/>
          <w:b/>
          <w:bCs/>
          <w:sz w:val="20"/>
          <w:szCs w:val="20"/>
          <w:u w:val="single"/>
          <w:lang w:val="en-US" w:eastAsia="ja-JP"/>
        </w:rPr>
      </w:pPr>
    </w:p>
    <w:p w14:paraId="7965552F" w14:textId="77777777" w:rsidR="000375A7" w:rsidRDefault="000375A7" w:rsidP="009013F3">
      <w:pPr>
        <w:tabs>
          <w:tab w:val="left" w:pos="2220"/>
        </w:tabs>
        <w:rPr>
          <w:rFonts w:ascii="Arial" w:hAnsi="Arial" w:cs="Arial"/>
          <w:b/>
          <w:bCs/>
          <w:sz w:val="20"/>
          <w:szCs w:val="20"/>
          <w:u w:val="single"/>
          <w:lang w:val="en-US" w:eastAsia="ja-JP"/>
        </w:rPr>
      </w:pPr>
    </w:p>
    <w:p w14:paraId="76B3ED24" w14:textId="77777777" w:rsidR="000375A7" w:rsidRDefault="000375A7" w:rsidP="009013F3">
      <w:pPr>
        <w:tabs>
          <w:tab w:val="left" w:pos="2220"/>
        </w:tabs>
        <w:rPr>
          <w:rFonts w:ascii="Arial" w:hAnsi="Arial" w:cs="Arial"/>
          <w:b/>
          <w:bCs/>
          <w:sz w:val="20"/>
          <w:szCs w:val="20"/>
          <w:u w:val="single"/>
          <w:lang w:val="en-US" w:eastAsia="ja-JP"/>
        </w:rPr>
      </w:pPr>
    </w:p>
    <w:p w14:paraId="053C61C7" w14:textId="77777777" w:rsidR="000375A7" w:rsidRDefault="000375A7" w:rsidP="009013F3">
      <w:pPr>
        <w:tabs>
          <w:tab w:val="left" w:pos="2220"/>
        </w:tabs>
        <w:rPr>
          <w:rFonts w:ascii="Arial" w:hAnsi="Arial" w:cs="Arial"/>
          <w:b/>
          <w:bCs/>
          <w:sz w:val="20"/>
          <w:szCs w:val="20"/>
          <w:u w:val="single"/>
          <w:lang w:val="en-US" w:eastAsia="ja-JP"/>
        </w:rPr>
      </w:pPr>
    </w:p>
    <w:p w14:paraId="55A270CB" w14:textId="77777777" w:rsidR="000375A7" w:rsidRDefault="000375A7" w:rsidP="009013F3">
      <w:pPr>
        <w:tabs>
          <w:tab w:val="left" w:pos="2220"/>
        </w:tabs>
        <w:rPr>
          <w:rFonts w:ascii="Arial" w:hAnsi="Arial" w:cs="Arial"/>
          <w:b/>
          <w:bCs/>
          <w:sz w:val="20"/>
          <w:szCs w:val="20"/>
          <w:u w:val="single"/>
          <w:lang w:val="en-US" w:eastAsia="ja-JP"/>
        </w:rPr>
      </w:pPr>
    </w:p>
    <w:p w14:paraId="207E3FB7" w14:textId="77777777" w:rsidR="000375A7" w:rsidRDefault="000375A7" w:rsidP="009013F3">
      <w:pPr>
        <w:tabs>
          <w:tab w:val="left" w:pos="2220"/>
        </w:tabs>
        <w:rPr>
          <w:rFonts w:ascii="Arial" w:hAnsi="Arial" w:cs="Arial"/>
          <w:b/>
          <w:bCs/>
          <w:sz w:val="20"/>
          <w:szCs w:val="20"/>
          <w:u w:val="single"/>
          <w:lang w:val="en-US" w:eastAsia="ja-JP"/>
        </w:rPr>
      </w:pPr>
    </w:p>
    <w:p w14:paraId="2AB2CC9F" w14:textId="77777777" w:rsidR="000375A7" w:rsidRDefault="000375A7" w:rsidP="009013F3">
      <w:pPr>
        <w:tabs>
          <w:tab w:val="left" w:pos="2220"/>
        </w:tabs>
        <w:rPr>
          <w:rFonts w:ascii="Arial" w:hAnsi="Arial" w:cs="Arial"/>
          <w:b/>
          <w:bCs/>
          <w:sz w:val="20"/>
          <w:szCs w:val="20"/>
          <w:u w:val="single"/>
          <w:lang w:val="en-US" w:eastAsia="ja-JP"/>
        </w:rPr>
      </w:pPr>
    </w:p>
    <w:p w14:paraId="63575851" w14:textId="51D5F3F5" w:rsidR="00D31B6D" w:rsidRPr="0065477B" w:rsidRDefault="00362685" w:rsidP="009013F3">
      <w:pPr>
        <w:tabs>
          <w:tab w:val="left" w:pos="2220"/>
        </w:tabs>
        <w:rPr>
          <w:rFonts w:ascii="Arial" w:hAnsi="Arial" w:cs="Arial"/>
          <w:b/>
          <w:bCs/>
          <w:sz w:val="20"/>
          <w:szCs w:val="20"/>
          <w:u w:val="single"/>
          <w:lang w:val="en-US" w:eastAsia="ja-JP"/>
        </w:rPr>
      </w:pPr>
      <w:r w:rsidRPr="0065477B">
        <w:rPr>
          <w:rFonts w:ascii="Arial" w:hAnsi="Arial" w:cs="Arial"/>
          <w:b/>
          <w:bCs/>
          <w:sz w:val="20"/>
          <w:szCs w:val="20"/>
          <w:u w:val="single"/>
          <w:lang w:val="en-US" w:eastAsia="ja-JP"/>
        </w:rPr>
        <w:lastRenderedPageBreak/>
        <w:t>Suggested reading list</w:t>
      </w:r>
    </w:p>
    <w:p w14:paraId="39E6A81F" w14:textId="77777777" w:rsidR="000375A7" w:rsidRDefault="00CA7170" w:rsidP="009013F3">
      <w:pPr>
        <w:tabs>
          <w:tab w:val="left" w:pos="2220"/>
        </w:tabs>
        <w:rPr>
          <w:rFonts w:ascii="Arial" w:hAnsi="Arial" w:cs="Arial"/>
          <w:sz w:val="20"/>
          <w:szCs w:val="20"/>
          <w:lang w:val="en-US" w:eastAsia="ja-JP"/>
        </w:rPr>
      </w:pPr>
      <w:r w:rsidRPr="001A0E3E">
        <w:rPr>
          <w:rFonts w:ascii="Arial" w:hAnsi="Arial" w:cs="Arial"/>
          <w:sz w:val="20"/>
          <w:szCs w:val="20"/>
          <w:lang w:val="en-US" w:eastAsia="ja-JP"/>
        </w:rPr>
        <w:t xml:space="preserve">Below is a list </w:t>
      </w:r>
      <w:r w:rsidR="00F5505E">
        <w:rPr>
          <w:rFonts w:ascii="Arial" w:hAnsi="Arial" w:cs="Arial"/>
          <w:sz w:val="20"/>
          <w:szCs w:val="20"/>
          <w:lang w:val="en-US" w:eastAsia="ja-JP"/>
        </w:rPr>
        <w:t xml:space="preserve">of </w:t>
      </w:r>
      <w:r w:rsidRPr="001A0E3E">
        <w:rPr>
          <w:rFonts w:ascii="Arial" w:hAnsi="Arial" w:cs="Arial"/>
          <w:sz w:val="20"/>
          <w:szCs w:val="20"/>
          <w:lang w:val="en-US" w:eastAsia="ja-JP"/>
        </w:rPr>
        <w:t>suggested reading before you start you</w:t>
      </w:r>
      <w:r w:rsidR="00E33C53" w:rsidRPr="001A0E3E">
        <w:rPr>
          <w:rFonts w:ascii="Arial" w:hAnsi="Arial" w:cs="Arial"/>
          <w:sz w:val="20"/>
          <w:szCs w:val="20"/>
          <w:lang w:val="en-US" w:eastAsia="ja-JP"/>
        </w:rPr>
        <w:t>r</w:t>
      </w:r>
      <w:r w:rsidRPr="001A0E3E">
        <w:rPr>
          <w:rFonts w:ascii="Arial" w:hAnsi="Arial" w:cs="Arial"/>
          <w:sz w:val="20"/>
          <w:szCs w:val="20"/>
          <w:lang w:val="en-US" w:eastAsia="ja-JP"/>
        </w:rPr>
        <w:t xml:space="preserve"> placement. </w:t>
      </w:r>
      <w:r w:rsidR="00E33C53" w:rsidRPr="001A0E3E">
        <w:rPr>
          <w:rFonts w:ascii="Arial" w:hAnsi="Arial" w:cs="Arial"/>
          <w:sz w:val="20"/>
          <w:szCs w:val="20"/>
          <w:lang w:val="en-US" w:eastAsia="ja-JP"/>
        </w:rPr>
        <w:t xml:space="preserve">This will really help you have some understanding of what we do and is highly recommended. </w:t>
      </w:r>
    </w:p>
    <w:p w14:paraId="7845C0E3" w14:textId="66C36F9E" w:rsidR="00705243" w:rsidRPr="001A0E3E" w:rsidRDefault="000375A7" w:rsidP="009013F3">
      <w:pPr>
        <w:tabs>
          <w:tab w:val="left" w:pos="2220"/>
        </w:tabs>
        <w:rPr>
          <w:rFonts w:ascii="Arial" w:hAnsi="Arial" w:cs="Arial"/>
          <w:sz w:val="20"/>
          <w:szCs w:val="20"/>
          <w:lang w:val="en-US" w:eastAsia="ja-JP"/>
        </w:rPr>
      </w:pPr>
      <w:r>
        <w:rPr>
          <w:rFonts w:ascii="Arial" w:hAnsi="Arial" w:cs="Arial"/>
          <w:sz w:val="20"/>
          <w:szCs w:val="20"/>
          <w:lang w:val="en-US" w:eastAsia="ja-JP"/>
        </w:rPr>
        <w:t xml:space="preserve">What is a PCN? </w:t>
      </w:r>
      <w:r w:rsidR="0025294F" w:rsidRPr="001A0E3E">
        <w:rPr>
          <w:rFonts w:ascii="Arial" w:hAnsi="Arial" w:cs="Arial"/>
          <w:sz w:val="20"/>
          <w:szCs w:val="20"/>
          <w:lang w:val="en-US" w:eastAsia="ja-JP"/>
        </w:rPr>
        <w:t xml:space="preserve"> </w:t>
      </w:r>
      <w:hyperlink r:id="rId9" w:history="1">
        <w:r w:rsidRPr="000375A7">
          <w:rPr>
            <w:color w:val="0000FF"/>
            <w:u w:val="single"/>
          </w:rPr>
          <w:t>NHS England » Primary care networks</w:t>
        </w:r>
      </w:hyperlink>
    </w:p>
    <w:p w14:paraId="43745D4E" w14:textId="67E624BE" w:rsidR="00B94101" w:rsidRDefault="00B94101" w:rsidP="009013F3">
      <w:pPr>
        <w:tabs>
          <w:tab w:val="left" w:pos="2220"/>
        </w:tabs>
        <w:rPr>
          <w:rFonts w:ascii="Arial" w:hAnsi="Arial" w:cs="Arial"/>
          <w:sz w:val="20"/>
          <w:szCs w:val="20"/>
          <w:lang w:val="en-US" w:eastAsia="ja-JP"/>
        </w:rPr>
      </w:pPr>
      <w:r w:rsidRPr="002762EA">
        <w:rPr>
          <w:rFonts w:ascii="Arial" w:hAnsi="Arial" w:cs="Arial"/>
          <w:b/>
          <w:sz w:val="20"/>
          <w:szCs w:val="20"/>
          <w:lang w:val="en-US" w:eastAsia="ja-JP"/>
        </w:rPr>
        <w:t>Quality and outcomes framework (QOF)</w:t>
      </w:r>
      <w:r w:rsidR="002762EA">
        <w:rPr>
          <w:rFonts w:ascii="Arial" w:hAnsi="Arial" w:cs="Arial"/>
          <w:sz w:val="20"/>
          <w:szCs w:val="20"/>
          <w:lang w:val="en-US" w:eastAsia="ja-JP"/>
        </w:rPr>
        <w:t xml:space="preserve"> Income and best practice guidance for GP practices. </w:t>
      </w:r>
      <w:hyperlink r:id="rId10" w:history="1">
        <w:r w:rsidR="000375A7" w:rsidRPr="000375A7">
          <w:rPr>
            <w:color w:val="0000FF"/>
            <w:u w:val="single"/>
          </w:rPr>
          <w:t>NHS England » Update on Quality Outcomes Framework changes for 2022/23</w:t>
        </w:r>
      </w:hyperlink>
    </w:p>
    <w:p w14:paraId="2055488B" w14:textId="19B38A1D" w:rsidR="000375A7" w:rsidRPr="000375A7" w:rsidRDefault="000375A7" w:rsidP="00146D41">
      <w:pPr>
        <w:tabs>
          <w:tab w:val="left" w:pos="2220"/>
        </w:tabs>
        <w:rPr>
          <w:rFonts w:ascii="Arial" w:hAnsi="Arial" w:cs="Arial"/>
          <w:b/>
          <w:sz w:val="20"/>
          <w:szCs w:val="20"/>
          <w:lang w:val="en-US" w:eastAsia="ja-JP"/>
        </w:rPr>
      </w:pPr>
      <w:r w:rsidRPr="002762EA">
        <w:rPr>
          <w:rFonts w:ascii="Arial" w:hAnsi="Arial" w:cs="Arial"/>
          <w:b/>
          <w:sz w:val="20"/>
          <w:szCs w:val="20"/>
          <w:lang w:val="en-US" w:eastAsia="ja-JP"/>
        </w:rPr>
        <w:t>Immunization</w:t>
      </w:r>
      <w:r w:rsidR="00616757" w:rsidRPr="002762EA">
        <w:rPr>
          <w:rFonts w:ascii="Arial" w:hAnsi="Arial" w:cs="Arial"/>
          <w:b/>
          <w:sz w:val="20"/>
          <w:szCs w:val="20"/>
          <w:lang w:val="en-US" w:eastAsia="ja-JP"/>
        </w:rPr>
        <w:t xml:space="preserve"> against infectious diseases</w:t>
      </w:r>
      <w:r>
        <w:rPr>
          <w:rFonts w:ascii="Arial" w:hAnsi="Arial" w:cs="Arial"/>
          <w:b/>
          <w:sz w:val="20"/>
          <w:szCs w:val="20"/>
          <w:lang w:val="en-US" w:eastAsia="ja-JP"/>
        </w:rPr>
        <w:t xml:space="preserve">. </w:t>
      </w:r>
      <w:hyperlink r:id="rId11" w:history="1">
        <w:r w:rsidRPr="000375A7">
          <w:rPr>
            <w:color w:val="0000FF"/>
            <w:u w:val="single"/>
          </w:rPr>
          <w:t>Immunisation against infectious disease - GOV.UK (www.gov.uk)</w:t>
        </w:r>
      </w:hyperlink>
    </w:p>
    <w:p w14:paraId="650EDEF8" w14:textId="706E6CD3" w:rsidR="008304CD" w:rsidRPr="001A0E3E" w:rsidRDefault="00E270DA" w:rsidP="009013F3">
      <w:pPr>
        <w:tabs>
          <w:tab w:val="left" w:pos="2220"/>
        </w:tabs>
        <w:rPr>
          <w:rFonts w:ascii="Arial" w:hAnsi="Arial" w:cs="Arial"/>
          <w:sz w:val="20"/>
          <w:szCs w:val="20"/>
          <w:lang w:val="en-US" w:eastAsia="ja-JP"/>
        </w:rPr>
      </w:pPr>
      <w:r w:rsidRPr="002762EA">
        <w:rPr>
          <w:rFonts w:ascii="Arial" w:hAnsi="Arial" w:cs="Arial"/>
          <w:b/>
          <w:sz w:val="20"/>
          <w:szCs w:val="20"/>
          <w:lang w:val="en-US" w:eastAsia="ja-JP"/>
        </w:rPr>
        <w:t xml:space="preserve">Travel </w:t>
      </w:r>
      <w:r w:rsidR="003A3F11" w:rsidRPr="002762EA">
        <w:rPr>
          <w:rFonts w:ascii="Arial" w:hAnsi="Arial" w:cs="Arial"/>
          <w:b/>
          <w:sz w:val="20"/>
          <w:szCs w:val="20"/>
          <w:lang w:val="en-US" w:eastAsia="ja-JP"/>
        </w:rPr>
        <w:t>H</w:t>
      </w:r>
      <w:r w:rsidRPr="002762EA">
        <w:rPr>
          <w:rFonts w:ascii="Arial" w:hAnsi="Arial" w:cs="Arial"/>
          <w:b/>
          <w:sz w:val="20"/>
          <w:szCs w:val="20"/>
          <w:lang w:val="en-US" w:eastAsia="ja-JP"/>
        </w:rPr>
        <w:t xml:space="preserve">ealth and </w:t>
      </w:r>
      <w:r w:rsidR="003A3F11" w:rsidRPr="002762EA">
        <w:rPr>
          <w:rFonts w:ascii="Arial" w:hAnsi="Arial" w:cs="Arial"/>
          <w:b/>
          <w:sz w:val="20"/>
          <w:szCs w:val="20"/>
          <w:lang w:val="en-US" w:eastAsia="ja-JP"/>
        </w:rPr>
        <w:t>V</w:t>
      </w:r>
      <w:r w:rsidRPr="002762EA">
        <w:rPr>
          <w:rFonts w:ascii="Arial" w:hAnsi="Arial" w:cs="Arial"/>
          <w:b/>
          <w:sz w:val="20"/>
          <w:szCs w:val="20"/>
          <w:lang w:val="en-US" w:eastAsia="ja-JP"/>
        </w:rPr>
        <w:t>accination</w:t>
      </w:r>
      <w:r w:rsidRPr="001A0E3E">
        <w:rPr>
          <w:rFonts w:ascii="Arial" w:hAnsi="Arial" w:cs="Arial"/>
          <w:sz w:val="20"/>
          <w:szCs w:val="20"/>
          <w:lang w:val="en-US" w:eastAsia="ja-JP"/>
        </w:rPr>
        <w:t xml:space="preserve">: </w:t>
      </w:r>
      <w:hyperlink r:id="rId12" w:history="1">
        <w:r w:rsidRPr="001A0E3E">
          <w:rPr>
            <w:rStyle w:val="Hyperlink"/>
            <w:rFonts w:ascii="Arial" w:hAnsi="Arial" w:cs="Arial"/>
            <w:sz w:val="20"/>
            <w:szCs w:val="20"/>
            <w:lang w:val="en-US" w:eastAsia="ja-JP"/>
          </w:rPr>
          <w:t>https://nathnac.net/</w:t>
        </w:r>
      </w:hyperlink>
    </w:p>
    <w:p w14:paraId="4E90AC51" w14:textId="069832C7" w:rsidR="00146D41" w:rsidRPr="001A0E3E" w:rsidRDefault="00E270DA" w:rsidP="00146D41">
      <w:pPr>
        <w:tabs>
          <w:tab w:val="left" w:pos="2220"/>
        </w:tabs>
        <w:rPr>
          <w:rFonts w:ascii="Arial" w:hAnsi="Arial" w:cs="Arial"/>
          <w:sz w:val="20"/>
          <w:szCs w:val="20"/>
          <w:lang w:val="en-US" w:eastAsia="ja-JP"/>
        </w:rPr>
      </w:pPr>
      <w:r w:rsidRPr="002762EA">
        <w:rPr>
          <w:rFonts w:ascii="Arial" w:hAnsi="Arial" w:cs="Arial"/>
          <w:b/>
          <w:sz w:val="20"/>
          <w:szCs w:val="20"/>
          <w:lang w:val="en-US" w:eastAsia="ja-JP"/>
        </w:rPr>
        <w:t xml:space="preserve">Sexual </w:t>
      </w:r>
      <w:r w:rsidR="003A3F11" w:rsidRPr="002762EA">
        <w:rPr>
          <w:rFonts w:ascii="Arial" w:hAnsi="Arial" w:cs="Arial"/>
          <w:b/>
          <w:sz w:val="20"/>
          <w:szCs w:val="20"/>
          <w:lang w:val="en-US" w:eastAsia="ja-JP"/>
        </w:rPr>
        <w:t>H</w:t>
      </w:r>
      <w:r w:rsidRPr="002762EA">
        <w:rPr>
          <w:rFonts w:ascii="Arial" w:hAnsi="Arial" w:cs="Arial"/>
          <w:b/>
          <w:sz w:val="20"/>
          <w:szCs w:val="20"/>
          <w:lang w:val="en-US" w:eastAsia="ja-JP"/>
        </w:rPr>
        <w:t xml:space="preserve">ealth and </w:t>
      </w:r>
      <w:r w:rsidR="003A3F11" w:rsidRPr="002762EA">
        <w:rPr>
          <w:rFonts w:ascii="Arial" w:hAnsi="Arial" w:cs="Arial"/>
          <w:b/>
          <w:sz w:val="20"/>
          <w:szCs w:val="20"/>
          <w:lang w:val="en-US" w:eastAsia="ja-JP"/>
        </w:rPr>
        <w:t>C</w:t>
      </w:r>
      <w:r w:rsidRPr="002762EA">
        <w:rPr>
          <w:rFonts w:ascii="Arial" w:hAnsi="Arial" w:cs="Arial"/>
          <w:b/>
          <w:sz w:val="20"/>
          <w:szCs w:val="20"/>
          <w:lang w:val="en-US" w:eastAsia="ja-JP"/>
        </w:rPr>
        <w:t>ontraception</w:t>
      </w:r>
      <w:r w:rsidRPr="001A0E3E">
        <w:rPr>
          <w:rFonts w:ascii="Arial" w:hAnsi="Arial" w:cs="Arial"/>
          <w:sz w:val="20"/>
          <w:szCs w:val="20"/>
          <w:lang w:val="en-US" w:eastAsia="ja-JP"/>
        </w:rPr>
        <w:t xml:space="preserve">. </w:t>
      </w:r>
      <w:hyperlink r:id="rId13" w:history="1">
        <w:r w:rsidR="001C4B6B" w:rsidRPr="001A0E3E">
          <w:rPr>
            <w:rStyle w:val="Hyperlink"/>
            <w:rFonts w:ascii="Arial" w:hAnsi="Arial" w:cs="Arial"/>
            <w:sz w:val="20"/>
            <w:szCs w:val="20"/>
            <w:lang w:val="en-US" w:eastAsia="ja-JP"/>
          </w:rPr>
          <w:t>https://www.fsrh.org/home/</w:t>
        </w:r>
      </w:hyperlink>
    </w:p>
    <w:p w14:paraId="7440D20F" w14:textId="3090469B" w:rsidR="006C3C22" w:rsidRPr="006C3C22" w:rsidRDefault="006A5EB4" w:rsidP="009013F3">
      <w:pPr>
        <w:tabs>
          <w:tab w:val="left" w:pos="2220"/>
        </w:tabs>
        <w:rPr>
          <w:rFonts w:ascii="Arial" w:hAnsi="Arial" w:cs="Arial"/>
          <w:color w:val="0563C1" w:themeColor="hyperlink"/>
          <w:sz w:val="20"/>
          <w:szCs w:val="20"/>
          <w:u w:val="single"/>
          <w:lang w:val="en-US" w:eastAsia="ja-JP"/>
        </w:rPr>
      </w:pPr>
      <w:r w:rsidRPr="002762EA">
        <w:rPr>
          <w:rFonts w:ascii="Arial" w:hAnsi="Arial" w:cs="Arial"/>
          <w:b/>
          <w:sz w:val="20"/>
          <w:szCs w:val="20"/>
          <w:lang w:val="en-US" w:eastAsia="ja-JP"/>
        </w:rPr>
        <w:t>Tissue Viability:</w:t>
      </w:r>
      <w:r>
        <w:rPr>
          <w:rFonts w:ascii="Arial" w:hAnsi="Arial" w:cs="Arial"/>
          <w:sz w:val="20"/>
          <w:szCs w:val="20"/>
          <w:lang w:val="en-US" w:eastAsia="ja-JP"/>
        </w:rPr>
        <w:t xml:space="preserve"> </w:t>
      </w:r>
      <w:hyperlink r:id="rId14" w:history="1">
        <w:r w:rsidRPr="00F52F4D">
          <w:rPr>
            <w:rStyle w:val="Hyperlink"/>
            <w:rFonts w:ascii="Arial" w:hAnsi="Arial" w:cs="Arial"/>
            <w:sz w:val="20"/>
            <w:szCs w:val="20"/>
            <w:lang w:val="en-US" w:eastAsia="ja-JP"/>
          </w:rPr>
          <w:t>https://www.cornwallft.nhs.uk/download.cfm?doc=docm93jijm4n15669&amp;ver=41798</w:t>
        </w:r>
      </w:hyperlink>
    </w:p>
    <w:p w14:paraId="58EDE52E" w14:textId="14A6CF3A" w:rsidR="006C3C22" w:rsidRDefault="006C3C22" w:rsidP="002762EA">
      <w:pPr>
        <w:pStyle w:val="NoSpacing"/>
        <w:rPr>
          <w:u w:val="single"/>
        </w:rPr>
      </w:pPr>
      <w:r w:rsidRPr="00822B14">
        <w:rPr>
          <w:b/>
          <w:u w:val="single"/>
        </w:rPr>
        <w:t>Cancer Links</w:t>
      </w:r>
      <w:r>
        <w:rPr>
          <w:u w:val="single"/>
        </w:rPr>
        <w:t xml:space="preserve">:  </w:t>
      </w:r>
      <w:hyperlink r:id="rId15" w:history="1">
        <w:r w:rsidRPr="00E87A9E">
          <w:rPr>
            <w:rStyle w:val="Hyperlink"/>
          </w:rPr>
          <w:t>https://breastcancernow.org/sites/default/files/strategy_nhs_booklet_0.pdf</w:t>
        </w:r>
      </w:hyperlink>
    </w:p>
    <w:p w14:paraId="5E688E8E" w14:textId="77777777" w:rsidR="006C3C22" w:rsidRDefault="006C3C22" w:rsidP="002762EA">
      <w:pPr>
        <w:pStyle w:val="NoSpacing"/>
        <w:rPr>
          <w:u w:val="single"/>
        </w:rPr>
      </w:pPr>
    </w:p>
    <w:p w14:paraId="6C31B70C" w14:textId="24C49FCB" w:rsidR="006C3C22" w:rsidRDefault="000308BF" w:rsidP="002762EA">
      <w:pPr>
        <w:pStyle w:val="NoSpacing"/>
        <w:rPr>
          <w:u w:val="single"/>
        </w:rPr>
      </w:pPr>
      <w:hyperlink r:id="rId16" w:history="1">
        <w:r w:rsidR="008F29ED" w:rsidRPr="00E87A9E">
          <w:rPr>
            <w:rStyle w:val="Hyperlink"/>
          </w:rPr>
          <w:t>https://assets.publishing.service.gov.uk/government/uploads/system/uploads/attachment_data/file/181054/9333-TSO-2900664-NCSI_Report_FINAL.pdf</w:t>
        </w:r>
      </w:hyperlink>
    </w:p>
    <w:p w14:paraId="7729C40E" w14:textId="77777777" w:rsidR="008F29ED" w:rsidRDefault="008F29ED" w:rsidP="002762EA">
      <w:pPr>
        <w:pStyle w:val="NoSpacing"/>
        <w:rPr>
          <w:u w:val="single"/>
        </w:rPr>
      </w:pPr>
    </w:p>
    <w:p w14:paraId="2D69ADB3" w14:textId="77777777" w:rsidR="000375A7" w:rsidRDefault="000308BF" w:rsidP="002762EA">
      <w:pPr>
        <w:pStyle w:val="NoSpacing"/>
        <w:rPr>
          <w:rStyle w:val="Hyperlink"/>
        </w:rPr>
      </w:pPr>
      <w:hyperlink r:id="rId17" w:history="1">
        <w:r w:rsidR="00304EBD" w:rsidRPr="00E87A9E">
          <w:rPr>
            <w:rStyle w:val="Hyperlink"/>
          </w:rPr>
          <w:t>https://www.macmillan.org.uk/healthcare-professionals/innovation-in-cancer-care/personalised-care</w:t>
        </w:r>
      </w:hyperlink>
    </w:p>
    <w:p w14:paraId="2C5570D8" w14:textId="79362656" w:rsidR="00304EBD" w:rsidRDefault="000375A7" w:rsidP="002762EA">
      <w:pPr>
        <w:pStyle w:val="NoSpacing"/>
        <w:rPr>
          <w:rStyle w:val="Hyperlink"/>
        </w:rPr>
      </w:pPr>
      <w:r>
        <w:rPr>
          <w:rStyle w:val="Hyperlink"/>
        </w:rPr>
        <w:t xml:space="preserve"> </w:t>
      </w:r>
    </w:p>
    <w:p w14:paraId="4A376764" w14:textId="7E62E3C1" w:rsidR="000375A7" w:rsidRDefault="000308BF" w:rsidP="002762EA">
      <w:pPr>
        <w:pStyle w:val="NoSpacing"/>
        <w:rPr>
          <w:rStyle w:val="Hyperlink"/>
        </w:rPr>
      </w:pPr>
      <w:hyperlink r:id="rId18" w:history="1">
        <w:r w:rsidR="000375A7" w:rsidRPr="000375A7">
          <w:rPr>
            <w:color w:val="0000FF"/>
            <w:u w:val="single"/>
          </w:rPr>
          <w:t>Prostate cancer - NHS (www.nhs.uk)</w:t>
        </w:r>
      </w:hyperlink>
    </w:p>
    <w:p w14:paraId="1BBB3D94" w14:textId="77777777" w:rsidR="000375A7" w:rsidRDefault="000375A7" w:rsidP="002762EA">
      <w:pPr>
        <w:pStyle w:val="NoSpacing"/>
        <w:rPr>
          <w:u w:val="single"/>
        </w:rPr>
      </w:pPr>
    </w:p>
    <w:p w14:paraId="04EC9D4F" w14:textId="17C633EF" w:rsidR="002762EA" w:rsidRPr="00822B14" w:rsidRDefault="002762EA" w:rsidP="002762EA">
      <w:pPr>
        <w:pStyle w:val="NoSpacing"/>
        <w:rPr>
          <w:b/>
          <w:u w:val="single"/>
        </w:rPr>
      </w:pPr>
      <w:r w:rsidRPr="00822B14">
        <w:rPr>
          <w:b/>
          <w:u w:val="single"/>
        </w:rPr>
        <w:t>Respiratory Links</w:t>
      </w:r>
    </w:p>
    <w:p w14:paraId="045B8FE2" w14:textId="77777777" w:rsidR="002762EA" w:rsidRDefault="002762EA" w:rsidP="002762EA">
      <w:pPr>
        <w:pStyle w:val="NoSpacing"/>
        <w:rPr>
          <w:b/>
        </w:rPr>
      </w:pPr>
    </w:p>
    <w:p w14:paraId="47AB7CB6" w14:textId="77777777" w:rsidR="002762EA" w:rsidRDefault="002762EA" w:rsidP="002762EA">
      <w:pPr>
        <w:pStyle w:val="NoSpacing"/>
        <w:rPr>
          <w:color w:val="000000"/>
        </w:rPr>
      </w:pPr>
      <w:r>
        <w:rPr>
          <w:b/>
        </w:rPr>
        <w:lastRenderedPageBreak/>
        <w:t>British Thoracic Society (BTS/SIGN)</w:t>
      </w:r>
      <w:r>
        <w:t xml:space="preserve"> – These are the guidelines we follow when diagnosing a patient with Asthma and treatment plans.   </w:t>
      </w:r>
      <w:hyperlink r:id="rId19" w:history="1">
        <w:r>
          <w:rPr>
            <w:rStyle w:val="Hyperlink"/>
          </w:rPr>
          <w:t>https://www.brit-thoracic.org.uk/quality-improvement/guidelines/asthma/</w:t>
        </w:r>
      </w:hyperlink>
    </w:p>
    <w:p w14:paraId="18DC2105" w14:textId="77777777" w:rsidR="002762EA" w:rsidRDefault="002762EA" w:rsidP="002762EA">
      <w:pPr>
        <w:pStyle w:val="NoSpacing"/>
      </w:pPr>
    </w:p>
    <w:p w14:paraId="4FEB7A8F" w14:textId="77777777" w:rsidR="002762EA" w:rsidRDefault="002762EA" w:rsidP="002762EA">
      <w:pPr>
        <w:pStyle w:val="NoSpacing"/>
        <w:rPr>
          <w:color w:val="000000"/>
        </w:rPr>
      </w:pPr>
      <w:r>
        <w:t xml:space="preserve">NICE Asthma guidelines – Unfortunately BTS and NICE contradict each other with their guidelines so </w:t>
      </w:r>
      <w:proofErr w:type="gramStart"/>
      <w:r>
        <w:t>that’s</w:t>
      </w:r>
      <w:proofErr w:type="gramEnd"/>
      <w:r>
        <w:t xml:space="preserve"> why we tend to stick to just BTS, but it is included here for you to look at.  </w:t>
      </w:r>
      <w:hyperlink r:id="rId20" w:history="1">
        <w:r>
          <w:rPr>
            <w:rStyle w:val="Hyperlink"/>
          </w:rPr>
          <w:t>www.nice.org.uk/guidance/ng80</w:t>
        </w:r>
      </w:hyperlink>
    </w:p>
    <w:p w14:paraId="17C98D34" w14:textId="77777777" w:rsidR="002762EA" w:rsidRDefault="002762EA" w:rsidP="002762EA">
      <w:pPr>
        <w:pStyle w:val="NoSpacing"/>
      </w:pPr>
    </w:p>
    <w:p w14:paraId="2A3AC1C8" w14:textId="77777777" w:rsidR="002762EA" w:rsidRDefault="002762EA" w:rsidP="002762EA">
      <w:pPr>
        <w:pStyle w:val="NoSpacing"/>
        <w:rPr>
          <w:sz w:val="24"/>
          <w:szCs w:val="32"/>
        </w:rPr>
      </w:pPr>
      <w:r>
        <w:rPr>
          <w:b/>
        </w:rPr>
        <w:t>Asthma UK</w:t>
      </w:r>
      <w:r>
        <w:t xml:space="preserve"> – Info for patients, their </w:t>
      </w:r>
      <w:proofErr w:type="spellStart"/>
      <w:proofErr w:type="gramStart"/>
      <w:r>
        <w:t>carers</w:t>
      </w:r>
      <w:proofErr w:type="spellEnd"/>
      <w:proofErr w:type="gramEnd"/>
      <w:r>
        <w:t xml:space="preserve"> and professionals.  </w:t>
      </w:r>
      <w:hyperlink r:id="rId21" w:history="1">
        <w:r>
          <w:rPr>
            <w:rStyle w:val="Hyperlink"/>
          </w:rPr>
          <w:t>www.asthma.org.uk</w:t>
        </w:r>
      </w:hyperlink>
    </w:p>
    <w:p w14:paraId="2B28F0D8" w14:textId="77777777" w:rsidR="002762EA" w:rsidRDefault="002762EA" w:rsidP="002762EA">
      <w:pPr>
        <w:pStyle w:val="NoSpacing"/>
      </w:pPr>
    </w:p>
    <w:p w14:paraId="5CAC6A7B" w14:textId="77777777" w:rsidR="002762EA" w:rsidRDefault="002762EA" w:rsidP="002762EA">
      <w:pPr>
        <w:pStyle w:val="NoSpacing"/>
      </w:pPr>
      <w:r>
        <w:rPr>
          <w:b/>
        </w:rPr>
        <w:t>British Lung Foundation</w:t>
      </w:r>
      <w:r>
        <w:t xml:space="preserve"> – This provides very good information for both patients with COPD and Asthma.   </w:t>
      </w:r>
      <w:hyperlink r:id="rId22" w:history="1">
        <w:r>
          <w:rPr>
            <w:rStyle w:val="Hyperlink"/>
          </w:rPr>
          <w:t>www.blf.org</w:t>
        </w:r>
      </w:hyperlink>
    </w:p>
    <w:p w14:paraId="5D7DCC9E" w14:textId="77777777" w:rsidR="002762EA" w:rsidRDefault="002762EA" w:rsidP="002762EA">
      <w:pPr>
        <w:pStyle w:val="NoSpacing"/>
      </w:pPr>
    </w:p>
    <w:p w14:paraId="3E1FC4BB" w14:textId="49CDE4B7" w:rsidR="002762EA" w:rsidRDefault="002762EA" w:rsidP="002762EA">
      <w:pPr>
        <w:pStyle w:val="NoSpacing"/>
        <w:rPr>
          <w:color w:val="000000"/>
        </w:rPr>
      </w:pPr>
      <w:r>
        <w:rPr>
          <w:b/>
        </w:rPr>
        <w:t>Right Breathe</w:t>
      </w:r>
      <w:r>
        <w:t xml:space="preserve"> – this website has been </w:t>
      </w:r>
      <w:r w:rsidR="000375A7">
        <w:t>handy</w:t>
      </w:r>
      <w:r>
        <w:t xml:space="preserve"> during C19, it is a way of patients watching how to take their inhalers correctly with the exact inhaler they are prescribed.  </w:t>
      </w:r>
      <w:hyperlink r:id="rId23" w:history="1">
        <w:r>
          <w:rPr>
            <w:rStyle w:val="Hyperlink"/>
          </w:rPr>
          <w:t>www.rightbreathe.com</w:t>
        </w:r>
      </w:hyperlink>
    </w:p>
    <w:p w14:paraId="63CB1305" w14:textId="77777777" w:rsidR="002762EA" w:rsidRDefault="002762EA" w:rsidP="002762EA">
      <w:pPr>
        <w:pStyle w:val="NoSpacing"/>
        <w:rPr>
          <w:color w:val="000000"/>
        </w:rPr>
      </w:pPr>
    </w:p>
    <w:p w14:paraId="00A5A5E6" w14:textId="77777777" w:rsidR="002762EA" w:rsidRDefault="002762EA" w:rsidP="002762EA">
      <w:pPr>
        <w:pStyle w:val="NoSpacing"/>
        <w:rPr>
          <w:color w:val="000000"/>
        </w:rPr>
      </w:pPr>
      <w:r>
        <w:rPr>
          <w:color w:val="000000"/>
        </w:rPr>
        <w:t xml:space="preserve">Asthma UK Recovery and Reset for Respiratory:  Restoring and improving basic care for patients with lung disease.  </w:t>
      </w:r>
      <w:hyperlink r:id="rId24" w:history="1">
        <w:r>
          <w:rPr>
            <w:rStyle w:val="Hyperlink"/>
          </w:rPr>
          <w:t>www.asthma.org.uk/283059c7/globalassets/campaigns/publications/restarting-basic-care-final.pdf</w:t>
        </w:r>
      </w:hyperlink>
    </w:p>
    <w:p w14:paraId="6DDA1E6D" w14:textId="77777777" w:rsidR="002762EA" w:rsidRDefault="002762EA" w:rsidP="002762EA">
      <w:pPr>
        <w:pStyle w:val="NoSpacing"/>
        <w:rPr>
          <w:color w:val="000000"/>
          <w:sz w:val="27"/>
          <w:szCs w:val="27"/>
        </w:rPr>
      </w:pPr>
    </w:p>
    <w:p w14:paraId="63CE2C70" w14:textId="77777777" w:rsidR="002762EA" w:rsidRDefault="002762EA" w:rsidP="002762EA">
      <w:pPr>
        <w:pStyle w:val="NoSpacing"/>
        <w:rPr>
          <w:color w:val="000000"/>
        </w:rPr>
      </w:pPr>
      <w:r>
        <w:rPr>
          <w:b/>
          <w:color w:val="000000"/>
        </w:rPr>
        <w:t xml:space="preserve">Global Initiative for Asthma (GINA) Guidelines </w:t>
      </w:r>
      <w:r>
        <w:rPr>
          <w:color w:val="000000"/>
        </w:rPr>
        <w:t xml:space="preserve">– </w:t>
      </w:r>
      <w:hyperlink r:id="rId25" w:history="1">
        <w:r>
          <w:rPr>
            <w:rStyle w:val="Hyperlink"/>
          </w:rPr>
          <w:t>https://ginasthma.org/wp-content/uploads/2019/06/GINA-2019-main-report-June-2019-wms.pdf</w:t>
        </w:r>
      </w:hyperlink>
    </w:p>
    <w:p w14:paraId="778BBF31" w14:textId="77777777" w:rsidR="002762EA" w:rsidRDefault="002762EA" w:rsidP="002762EA">
      <w:pPr>
        <w:pStyle w:val="NoSpacing"/>
        <w:rPr>
          <w:color w:val="000000"/>
        </w:rPr>
      </w:pPr>
    </w:p>
    <w:p w14:paraId="4732BA54" w14:textId="77777777" w:rsidR="002762EA" w:rsidRDefault="002762EA" w:rsidP="002762EA">
      <w:pPr>
        <w:pStyle w:val="NoSpacing"/>
        <w:rPr>
          <w:color w:val="000000"/>
        </w:rPr>
      </w:pPr>
      <w:r>
        <w:rPr>
          <w:b/>
          <w:color w:val="000000"/>
        </w:rPr>
        <w:t xml:space="preserve">Global initiative for Chronic Obstructive Pulmonary Disease (GOLD) </w:t>
      </w:r>
      <w:r>
        <w:rPr>
          <w:color w:val="000000"/>
        </w:rPr>
        <w:t xml:space="preserve">- </w:t>
      </w:r>
      <w:hyperlink r:id="rId26" w:history="1">
        <w:r>
          <w:rPr>
            <w:rStyle w:val="Hyperlink"/>
            <w:color w:val="0000FF"/>
            <w:szCs w:val="24"/>
          </w:rPr>
          <w:t>Global Initiative for Chronic Obstructive Lung Disease - Global Initiative for Chronic Obstructive Lung Disease - GOLD (goldcopd.org)</w:t>
        </w:r>
      </w:hyperlink>
    </w:p>
    <w:p w14:paraId="49212D3D" w14:textId="02E24D04" w:rsidR="00B016CD" w:rsidRPr="001A0E3E" w:rsidRDefault="00B016CD" w:rsidP="009013F3">
      <w:pPr>
        <w:tabs>
          <w:tab w:val="left" w:pos="2220"/>
        </w:tabs>
        <w:rPr>
          <w:rFonts w:ascii="Arial" w:hAnsi="Arial" w:cs="Arial"/>
          <w:sz w:val="20"/>
          <w:szCs w:val="20"/>
          <w:lang w:val="en-US" w:eastAsia="ja-JP"/>
        </w:rPr>
      </w:pPr>
    </w:p>
    <w:p w14:paraId="05735270" w14:textId="77777777" w:rsidR="000375A7" w:rsidRDefault="00B016CD" w:rsidP="009013F3">
      <w:pPr>
        <w:tabs>
          <w:tab w:val="left" w:pos="2220"/>
        </w:tabs>
        <w:rPr>
          <w:rFonts w:ascii="Arial" w:hAnsi="Arial" w:cs="Arial"/>
          <w:sz w:val="20"/>
          <w:szCs w:val="20"/>
          <w:lang w:val="en-US" w:eastAsia="ja-JP"/>
        </w:rPr>
      </w:pPr>
      <w:r w:rsidRPr="002762EA">
        <w:rPr>
          <w:rFonts w:ascii="Arial" w:hAnsi="Arial" w:cs="Arial"/>
          <w:b/>
          <w:sz w:val="20"/>
          <w:szCs w:val="20"/>
          <w:lang w:val="en-US" w:eastAsia="ja-JP"/>
        </w:rPr>
        <w:t>Diabetes</w:t>
      </w:r>
      <w:r w:rsidR="00822B14">
        <w:rPr>
          <w:rFonts w:ascii="Arial" w:hAnsi="Arial" w:cs="Arial"/>
          <w:b/>
          <w:sz w:val="20"/>
          <w:szCs w:val="20"/>
          <w:lang w:val="en-US" w:eastAsia="ja-JP"/>
        </w:rPr>
        <w:t xml:space="preserve"> Links</w:t>
      </w:r>
      <w:r w:rsidR="000F7515">
        <w:rPr>
          <w:rFonts w:ascii="Arial" w:hAnsi="Arial" w:cs="Arial"/>
          <w:sz w:val="20"/>
          <w:szCs w:val="20"/>
          <w:lang w:val="en-US" w:eastAsia="ja-JP"/>
        </w:rPr>
        <w:t xml:space="preserve">: </w:t>
      </w:r>
      <w:r w:rsidRPr="001A0E3E">
        <w:rPr>
          <w:rFonts w:ascii="Arial" w:hAnsi="Arial" w:cs="Arial"/>
          <w:sz w:val="20"/>
          <w:szCs w:val="20"/>
          <w:lang w:val="en-US" w:eastAsia="ja-JP"/>
        </w:rPr>
        <w:t xml:space="preserve"> </w:t>
      </w:r>
    </w:p>
    <w:p w14:paraId="090EABCB" w14:textId="176F5F73" w:rsidR="00B016CD" w:rsidRDefault="000308BF" w:rsidP="009013F3">
      <w:pPr>
        <w:tabs>
          <w:tab w:val="left" w:pos="2220"/>
        </w:tabs>
        <w:rPr>
          <w:rFonts w:ascii="Arial" w:hAnsi="Arial" w:cs="Arial"/>
          <w:sz w:val="20"/>
          <w:szCs w:val="20"/>
          <w:lang w:val="en-US" w:eastAsia="ja-JP"/>
        </w:rPr>
      </w:pPr>
      <w:hyperlink r:id="rId27" w:history="1">
        <w:r w:rsidR="000375A7" w:rsidRPr="00624428">
          <w:rPr>
            <w:rStyle w:val="Hyperlink"/>
            <w:rFonts w:ascii="Arial" w:hAnsi="Arial" w:cs="Arial"/>
            <w:sz w:val="20"/>
            <w:szCs w:val="20"/>
            <w:lang w:val="en-US" w:eastAsia="ja-JP"/>
          </w:rPr>
          <w:t>https://www.kernowccg.nhs.uk/your-health/long-term-conditions/diabetes/</w:t>
        </w:r>
      </w:hyperlink>
    </w:p>
    <w:p w14:paraId="218A077B" w14:textId="6D00F909" w:rsidR="000F7515" w:rsidRDefault="000308BF" w:rsidP="009013F3">
      <w:pPr>
        <w:tabs>
          <w:tab w:val="left" w:pos="2220"/>
        </w:tabs>
        <w:rPr>
          <w:rStyle w:val="Hyperlink"/>
          <w:rFonts w:ascii="Arial" w:hAnsi="Arial" w:cs="Arial"/>
          <w:sz w:val="20"/>
          <w:szCs w:val="20"/>
          <w:lang w:val="en-US" w:eastAsia="ja-JP"/>
        </w:rPr>
      </w:pPr>
      <w:hyperlink r:id="rId28" w:history="1">
        <w:r w:rsidR="000F7515" w:rsidRPr="00F52F4D">
          <w:rPr>
            <w:rStyle w:val="Hyperlink"/>
            <w:rFonts w:ascii="Arial" w:hAnsi="Arial" w:cs="Arial"/>
            <w:sz w:val="20"/>
            <w:szCs w:val="20"/>
            <w:lang w:val="en-US" w:eastAsia="ja-JP"/>
          </w:rPr>
          <w:t>https://www.diabetes.org.uk/resources-s3/2017-11/understanding_diabetes.pdf</w:t>
        </w:r>
      </w:hyperlink>
    </w:p>
    <w:p w14:paraId="26074B6B" w14:textId="77777777" w:rsidR="000375A7" w:rsidRDefault="000375A7" w:rsidP="009013F3">
      <w:pPr>
        <w:tabs>
          <w:tab w:val="left" w:pos="2220"/>
        </w:tabs>
        <w:rPr>
          <w:rFonts w:ascii="Arial" w:hAnsi="Arial" w:cs="Arial"/>
          <w:sz w:val="20"/>
          <w:szCs w:val="20"/>
          <w:lang w:val="en-US" w:eastAsia="ja-JP"/>
        </w:rPr>
      </w:pPr>
    </w:p>
    <w:p w14:paraId="424603FE" w14:textId="2543685C" w:rsidR="000F7515" w:rsidRPr="002762EA" w:rsidRDefault="00822B14" w:rsidP="009013F3">
      <w:pPr>
        <w:tabs>
          <w:tab w:val="left" w:pos="2220"/>
        </w:tabs>
        <w:rPr>
          <w:rFonts w:ascii="Arial" w:hAnsi="Arial" w:cs="Arial"/>
          <w:b/>
          <w:sz w:val="20"/>
          <w:szCs w:val="20"/>
          <w:lang w:val="en-US" w:eastAsia="ja-JP"/>
        </w:rPr>
      </w:pPr>
      <w:r>
        <w:rPr>
          <w:rFonts w:ascii="Arial" w:hAnsi="Arial" w:cs="Arial"/>
          <w:b/>
          <w:sz w:val="20"/>
          <w:szCs w:val="20"/>
          <w:lang w:val="en-US" w:eastAsia="ja-JP"/>
        </w:rPr>
        <w:t>Cardiovascular Links:</w:t>
      </w:r>
      <w:r w:rsidR="000F7515" w:rsidRPr="002762EA">
        <w:rPr>
          <w:rFonts w:ascii="Arial" w:hAnsi="Arial" w:cs="Arial"/>
          <w:b/>
          <w:sz w:val="20"/>
          <w:szCs w:val="20"/>
          <w:lang w:val="en-US" w:eastAsia="ja-JP"/>
        </w:rPr>
        <w:t xml:space="preserve"> </w:t>
      </w:r>
    </w:p>
    <w:p w14:paraId="27CBE049" w14:textId="724D0E46" w:rsidR="00C44FBB" w:rsidRPr="001A0E3E" w:rsidRDefault="00822B14" w:rsidP="009013F3">
      <w:pPr>
        <w:tabs>
          <w:tab w:val="left" w:pos="2220"/>
        </w:tabs>
        <w:rPr>
          <w:rFonts w:ascii="Arial" w:hAnsi="Arial" w:cs="Arial"/>
          <w:sz w:val="20"/>
          <w:szCs w:val="20"/>
          <w:lang w:val="en-US" w:eastAsia="ja-JP"/>
        </w:rPr>
      </w:pPr>
      <w:r>
        <w:rPr>
          <w:rFonts w:ascii="Arial" w:hAnsi="Arial" w:cs="Arial"/>
          <w:sz w:val="20"/>
          <w:szCs w:val="20"/>
          <w:lang w:val="en-US" w:eastAsia="ja-JP"/>
        </w:rPr>
        <w:t>Heart failure</w:t>
      </w:r>
      <w:r w:rsidR="00146D41" w:rsidRPr="001A0E3E">
        <w:rPr>
          <w:rFonts w:ascii="Arial" w:hAnsi="Arial" w:cs="Arial"/>
          <w:sz w:val="20"/>
          <w:szCs w:val="20"/>
          <w:lang w:val="en-US" w:eastAsia="ja-JP"/>
        </w:rPr>
        <w:t>:</w:t>
      </w:r>
      <w:r w:rsidR="002F2DF7">
        <w:rPr>
          <w:rFonts w:ascii="Arial" w:hAnsi="Arial" w:cs="Arial"/>
          <w:sz w:val="20"/>
          <w:szCs w:val="20"/>
          <w:lang w:val="en-US" w:eastAsia="ja-JP"/>
        </w:rPr>
        <w:t xml:space="preserve"> </w:t>
      </w:r>
      <w:hyperlink r:id="rId29" w:history="1">
        <w:r w:rsidR="00B02528" w:rsidRPr="0060247C">
          <w:rPr>
            <w:rStyle w:val="Hyperlink"/>
            <w:rFonts w:ascii="Arial" w:hAnsi="Arial" w:cs="Arial"/>
            <w:sz w:val="20"/>
            <w:szCs w:val="20"/>
            <w:lang w:val="en-US" w:eastAsia="ja-JP"/>
          </w:rPr>
          <w:t>https://www.nice.org.uk/guidance/ng106</w:t>
        </w:r>
      </w:hyperlink>
    </w:p>
    <w:p w14:paraId="6684643D" w14:textId="66DD3AF4" w:rsidR="0020420A" w:rsidRDefault="000375A7" w:rsidP="009013F3">
      <w:pPr>
        <w:tabs>
          <w:tab w:val="left" w:pos="2220"/>
        </w:tabs>
        <w:rPr>
          <w:rStyle w:val="Hyperlink"/>
          <w:color w:val="auto"/>
          <w:u w:val="none"/>
        </w:rPr>
      </w:pPr>
      <w:r>
        <w:rPr>
          <w:rFonts w:ascii="Arial" w:hAnsi="Arial" w:cs="Arial"/>
          <w:sz w:val="20"/>
          <w:szCs w:val="20"/>
          <w:lang w:val="en-US" w:eastAsia="ja-JP"/>
        </w:rPr>
        <w:t xml:space="preserve">Cardiac Heart Disease: </w:t>
      </w:r>
      <w:hyperlink r:id="rId30" w:history="1">
        <w:r w:rsidRPr="000375A7">
          <w:rPr>
            <w:color w:val="0000FF"/>
            <w:u w:val="single"/>
          </w:rPr>
          <w:t>Overview | Acute coronary syndromes | Guidance | NICE</w:t>
        </w:r>
      </w:hyperlink>
    </w:p>
    <w:p w14:paraId="02F08FD7" w14:textId="34269000" w:rsidR="002762EA" w:rsidRDefault="002762EA" w:rsidP="009013F3">
      <w:pPr>
        <w:tabs>
          <w:tab w:val="left" w:pos="2220"/>
        </w:tabs>
        <w:rPr>
          <w:color w:val="0000FF"/>
          <w:u w:val="single"/>
        </w:rPr>
      </w:pPr>
      <w:r>
        <w:rPr>
          <w:rStyle w:val="Hyperlink"/>
          <w:b/>
          <w:color w:val="auto"/>
          <w:u w:val="none"/>
        </w:rPr>
        <w:t xml:space="preserve">British Heart Foundation: </w:t>
      </w:r>
      <w:r>
        <w:rPr>
          <w:rStyle w:val="Hyperlink"/>
          <w:color w:val="auto"/>
          <w:u w:val="none"/>
        </w:rPr>
        <w:t xml:space="preserve">Information about all heart conditions and their </w:t>
      </w:r>
      <w:r w:rsidR="00620BCE">
        <w:rPr>
          <w:rStyle w:val="Hyperlink"/>
          <w:color w:val="auto"/>
          <w:u w:val="none"/>
        </w:rPr>
        <w:t>treatments</w:t>
      </w:r>
      <w:r>
        <w:rPr>
          <w:rStyle w:val="Hyperlink"/>
          <w:color w:val="auto"/>
          <w:u w:val="none"/>
        </w:rPr>
        <w:t xml:space="preserve">:  </w:t>
      </w:r>
      <w:hyperlink r:id="rId31" w:history="1">
        <w:r w:rsidRPr="002762EA">
          <w:rPr>
            <w:color w:val="0000FF"/>
            <w:u w:val="single"/>
          </w:rPr>
          <w:t>Information for those affected by heart and circulatory diseases | BHF</w:t>
        </w:r>
      </w:hyperlink>
      <w:r w:rsidR="000375A7">
        <w:rPr>
          <w:color w:val="0000FF"/>
          <w:u w:val="single"/>
        </w:rPr>
        <w:t xml:space="preserve">. </w:t>
      </w:r>
    </w:p>
    <w:p w14:paraId="02D5723E" w14:textId="68C870C5" w:rsidR="000375A7" w:rsidRPr="000375A7" w:rsidRDefault="000308BF" w:rsidP="009013F3">
      <w:pPr>
        <w:tabs>
          <w:tab w:val="left" w:pos="2220"/>
        </w:tabs>
      </w:pPr>
      <w:hyperlink r:id="rId32" w:history="1">
        <w:r w:rsidR="000375A7" w:rsidRPr="000375A7">
          <w:rPr>
            <w:color w:val="0000FF"/>
            <w:u w:val="single"/>
          </w:rPr>
          <w:t>Heart Failure Foundation – Heart Failure Information for Patients (pumpingmarvellous.org)</w:t>
        </w:r>
      </w:hyperlink>
    </w:p>
    <w:p w14:paraId="430E62BF" w14:textId="3C23B93C" w:rsidR="000375A7" w:rsidRPr="000375A7" w:rsidRDefault="000375A7" w:rsidP="009013F3">
      <w:pPr>
        <w:tabs>
          <w:tab w:val="left" w:pos="2220"/>
        </w:tabs>
        <w:rPr>
          <w:rStyle w:val="Hyperlink"/>
          <w:b/>
          <w:bCs/>
          <w:color w:val="auto"/>
          <w:u w:val="none"/>
        </w:rPr>
      </w:pPr>
    </w:p>
    <w:p w14:paraId="5C95011A" w14:textId="77777777" w:rsidR="002762EA" w:rsidRDefault="002762EA" w:rsidP="009013F3">
      <w:pPr>
        <w:tabs>
          <w:tab w:val="left" w:pos="2220"/>
        </w:tabs>
        <w:rPr>
          <w:rStyle w:val="Hyperlink"/>
          <w:color w:val="auto"/>
          <w:u w:val="none"/>
        </w:rPr>
      </w:pPr>
    </w:p>
    <w:p w14:paraId="461BB3B1" w14:textId="77777777" w:rsidR="002762EA" w:rsidRPr="006A5EB4" w:rsidRDefault="002762EA" w:rsidP="009013F3">
      <w:pPr>
        <w:tabs>
          <w:tab w:val="left" w:pos="2220"/>
        </w:tabs>
        <w:rPr>
          <w:rStyle w:val="Hyperlink"/>
          <w:color w:val="auto"/>
          <w:u w:val="none"/>
        </w:rPr>
      </w:pPr>
    </w:p>
    <w:p w14:paraId="4A4114AD" w14:textId="77777777" w:rsidR="000F7515" w:rsidRDefault="000F7515" w:rsidP="009013F3">
      <w:pPr>
        <w:tabs>
          <w:tab w:val="left" w:pos="2220"/>
        </w:tabs>
        <w:rPr>
          <w:rFonts w:ascii="Arial" w:hAnsi="Arial" w:cs="Arial"/>
          <w:sz w:val="20"/>
          <w:szCs w:val="20"/>
          <w:lang w:val="en-US" w:eastAsia="ja-JP"/>
        </w:rPr>
      </w:pPr>
    </w:p>
    <w:p w14:paraId="1C9EAD66" w14:textId="77777777" w:rsidR="00811EAD" w:rsidRDefault="00811EAD" w:rsidP="009013F3">
      <w:pPr>
        <w:tabs>
          <w:tab w:val="left" w:pos="2220"/>
        </w:tabs>
        <w:rPr>
          <w:rStyle w:val="Hyperlink"/>
          <w:rFonts w:ascii="Arial" w:hAnsi="Arial" w:cs="Arial"/>
          <w:sz w:val="20"/>
          <w:szCs w:val="20"/>
          <w:lang w:val="en-US" w:eastAsia="ja-JP"/>
        </w:rPr>
      </w:pPr>
    </w:p>
    <w:p w14:paraId="35F16A87" w14:textId="2E219D81" w:rsidR="009B1201" w:rsidRDefault="009B1201" w:rsidP="009013F3">
      <w:pPr>
        <w:tabs>
          <w:tab w:val="left" w:pos="2220"/>
        </w:tabs>
        <w:rPr>
          <w:rStyle w:val="Hyperlink"/>
          <w:rFonts w:ascii="Arial" w:hAnsi="Arial" w:cs="Arial"/>
          <w:sz w:val="20"/>
          <w:szCs w:val="20"/>
          <w:lang w:val="en-US" w:eastAsia="ja-JP"/>
        </w:rPr>
      </w:pPr>
    </w:p>
    <w:sectPr w:rsidR="009B1201" w:rsidSect="00471C8C">
      <w:footerReference w:type="default" r:id="rId33"/>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CDCC" w14:textId="77777777" w:rsidR="000308BF" w:rsidRDefault="000308BF">
      <w:pPr>
        <w:spacing w:after="0" w:line="240" w:lineRule="auto"/>
      </w:pPr>
      <w:r>
        <w:separator/>
      </w:r>
    </w:p>
  </w:endnote>
  <w:endnote w:type="continuationSeparator" w:id="0">
    <w:p w14:paraId="33BD110B" w14:textId="77777777" w:rsidR="000308BF" w:rsidRDefault="0003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55861"/>
      <w:docPartObj>
        <w:docPartGallery w:val="Page Numbers (Bottom of Page)"/>
        <w:docPartUnique/>
      </w:docPartObj>
    </w:sdtPr>
    <w:sdtEndPr>
      <w:rPr>
        <w:noProof/>
      </w:rPr>
    </w:sdtEndPr>
    <w:sdtContent>
      <w:p w14:paraId="50E9AB8D" w14:textId="24BE02B0" w:rsidR="00996A34" w:rsidRDefault="00996A34">
        <w:pPr>
          <w:pStyle w:val="Footer"/>
          <w:jc w:val="center"/>
        </w:pPr>
        <w:r>
          <w:fldChar w:fldCharType="begin"/>
        </w:r>
        <w:r>
          <w:instrText xml:space="preserve"> PAGE   \* MERGEFORMAT </w:instrText>
        </w:r>
        <w:r>
          <w:fldChar w:fldCharType="separate"/>
        </w:r>
        <w:r w:rsidR="003D447F">
          <w:rPr>
            <w:noProof/>
          </w:rPr>
          <w:t>6</w:t>
        </w:r>
        <w:r>
          <w:rPr>
            <w:noProof/>
          </w:rPr>
          <w:fldChar w:fldCharType="end"/>
        </w:r>
      </w:p>
    </w:sdtContent>
  </w:sdt>
  <w:p w14:paraId="29B2D2F8" w14:textId="77777777" w:rsidR="004F5012" w:rsidRDefault="0003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4DAD" w14:textId="77777777" w:rsidR="000308BF" w:rsidRDefault="000308BF">
      <w:pPr>
        <w:spacing w:after="0" w:line="240" w:lineRule="auto"/>
      </w:pPr>
      <w:r>
        <w:separator/>
      </w:r>
    </w:p>
  </w:footnote>
  <w:footnote w:type="continuationSeparator" w:id="0">
    <w:p w14:paraId="7D150695" w14:textId="77777777" w:rsidR="000308BF" w:rsidRDefault="0003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058"/>
    <w:multiLevelType w:val="hybridMultilevel"/>
    <w:tmpl w:val="7A7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F4AE0"/>
    <w:multiLevelType w:val="hybridMultilevel"/>
    <w:tmpl w:val="8E7A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B01"/>
    <w:multiLevelType w:val="hybridMultilevel"/>
    <w:tmpl w:val="1744DD6E"/>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18F5"/>
    <w:multiLevelType w:val="hybridMultilevel"/>
    <w:tmpl w:val="970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2AFD"/>
    <w:multiLevelType w:val="hybridMultilevel"/>
    <w:tmpl w:val="19DC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70649"/>
    <w:multiLevelType w:val="hybridMultilevel"/>
    <w:tmpl w:val="A5F8A36C"/>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0214F"/>
    <w:multiLevelType w:val="hybridMultilevel"/>
    <w:tmpl w:val="03AAEA2E"/>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D0501"/>
    <w:multiLevelType w:val="hybridMultilevel"/>
    <w:tmpl w:val="D51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E530A"/>
    <w:multiLevelType w:val="hybridMultilevel"/>
    <w:tmpl w:val="E49002DA"/>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D22FB"/>
    <w:multiLevelType w:val="hybridMultilevel"/>
    <w:tmpl w:val="80BE9432"/>
    <w:lvl w:ilvl="0" w:tplc="44C837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405D4"/>
    <w:multiLevelType w:val="hybridMultilevel"/>
    <w:tmpl w:val="4B5EDDF8"/>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3737D"/>
    <w:multiLevelType w:val="hybridMultilevel"/>
    <w:tmpl w:val="C150CE88"/>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C5723"/>
    <w:multiLevelType w:val="hybridMultilevel"/>
    <w:tmpl w:val="758018BE"/>
    <w:lvl w:ilvl="0" w:tplc="B5BC8D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57E97"/>
    <w:multiLevelType w:val="hybridMultilevel"/>
    <w:tmpl w:val="958A7838"/>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86F09"/>
    <w:multiLevelType w:val="hybridMultilevel"/>
    <w:tmpl w:val="FA9E319E"/>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F58F8"/>
    <w:multiLevelType w:val="hybridMultilevel"/>
    <w:tmpl w:val="C570F64A"/>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57E31"/>
    <w:multiLevelType w:val="hybridMultilevel"/>
    <w:tmpl w:val="042C8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880838"/>
    <w:multiLevelType w:val="hybridMultilevel"/>
    <w:tmpl w:val="02D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22FB2"/>
    <w:multiLevelType w:val="hybridMultilevel"/>
    <w:tmpl w:val="E41A5DCE"/>
    <w:lvl w:ilvl="0" w:tplc="44C83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492238">
    <w:abstractNumId w:val="4"/>
  </w:num>
  <w:num w:numId="2" w16cid:durableId="2013142645">
    <w:abstractNumId w:val="2"/>
  </w:num>
  <w:num w:numId="3" w16cid:durableId="1847672251">
    <w:abstractNumId w:val="9"/>
  </w:num>
  <w:num w:numId="4" w16cid:durableId="1021276232">
    <w:abstractNumId w:val="10"/>
  </w:num>
  <w:num w:numId="5" w16cid:durableId="866454139">
    <w:abstractNumId w:val="15"/>
  </w:num>
  <w:num w:numId="6" w16cid:durableId="548608067">
    <w:abstractNumId w:val="6"/>
  </w:num>
  <w:num w:numId="7" w16cid:durableId="1702701630">
    <w:abstractNumId w:val="11"/>
  </w:num>
  <w:num w:numId="8" w16cid:durableId="1834567528">
    <w:abstractNumId w:val="18"/>
  </w:num>
  <w:num w:numId="9" w16cid:durableId="1068460191">
    <w:abstractNumId w:val="5"/>
  </w:num>
  <w:num w:numId="10" w16cid:durableId="1385835380">
    <w:abstractNumId w:val="3"/>
  </w:num>
  <w:num w:numId="11" w16cid:durableId="1630092966">
    <w:abstractNumId w:val="13"/>
  </w:num>
  <w:num w:numId="12" w16cid:durableId="931279746">
    <w:abstractNumId w:val="8"/>
  </w:num>
  <w:num w:numId="13" w16cid:durableId="1047992136">
    <w:abstractNumId w:val="14"/>
  </w:num>
  <w:num w:numId="14" w16cid:durableId="36636093">
    <w:abstractNumId w:val="1"/>
  </w:num>
  <w:num w:numId="15" w16cid:durableId="1950970949">
    <w:abstractNumId w:val="12"/>
  </w:num>
  <w:num w:numId="16" w16cid:durableId="642808504">
    <w:abstractNumId w:val="0"/>
  </w:num>
  <w:num w:numId="17" w16cid:durableId="1230729439">
    <w:abstractNumId w:val="7"/>
  </w:num>
  <w:num w:numId="18" w16cid:durableId="1182357588">
    <w:abstractNumId w:val="16"/>
  </w:num>
  <w:num w:numId="19" w16cid:durableId="19781402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F79"/>
    <w:rsid w:val="000308BF"/>
    <w:rsid w:val="00036760"/>
    <w:rsid w:val="000375A7"/>
    <w:rsid w:val="000504E0"/>
    <w:rsid w:val="00095BD5"/>
    <w:rsid w:val="000A19F6"/>
    <w:rsid w:val="000C14B8"/>
    <w:rsid w:val="000C5602"/>
    <w:rsid w:val="000D11CB"/>
    <w:rsid w:val="000D403F"/>
    <w:rsid w:val="000E0010"/>
    <w:rsid w:val="000E30E9"/>
    <w:rsid w:val="000F2528"/>
    <w:rsid w:val="000F7515"/>
    <w:rsid w:val="00133CA6"/>
    <w:rsid w:val="001410FC"/>
    <w:rsid w:val="00146D41"/>
    <w:rsid w:val="00191F6A"/>
    <w:rsid w:val="001A0E3E"/>
    <w:rsid w:val="001C4B6B"/>
    <w:rsid w:val="001D692D"/>
    <w:rsid w:val="002017BF"/>
    <w:rsid w:val="0020420A"/>
    <w:rsid w:val="0025294F"/>
    <w:rsid w:val="002762EA"/>
    <w:rsid w:val="00277F16"/>
    <w:rsid w:val="002A383E"/>
    <w:rsid w:val="002C45B6"/>
    <w:rsid w:val="002D329C"/>
    <w:rsid w:val="002F2DF7"/>
    <w:rsid w:val="00302FE7"/>
    <w:rsid w:val="00304EBD"/>
    <w:rsid w:val="003130A2"/>
    <w:rsid w:val="00362685"/>
    <w:rsid w:val="00366FDF"/>
    <w:rsid w:val="00380262"/>
    <w:rsid w:val="003A3F11"/>
    <w:rsid w:val="003A5B9F"/>
    <w:rsid w:val="003B7D97"/>
    <w:rsid w:val="003D447F"/>
    <w:rsid w:val="003E24A5"/>
    <w:rsid w:val="00404573"/>
    <w:rsid w:val="00413D70"/>
    <w:rsid w:val="00470535"/>
    <w:rsid w:val="00484617"/>
    <w:rsid w:val="004C3B3C"/>
    <w:rsid w:val="004E065F"/>
    <w:rsid w:val="004E586D"/>
    <w:rsid w:val="004E5A22"/>
    <w:rsid w:val="00517ED5"/>
    <w:rsid w:val="00557190"/>
    <w:rsid w:val="00564B7D"/>
    <w:rsid w:val="005A4998"/>
    <w:rsid w:val="005B23FA"/>
    <w:rsid w:val="005C1C6E"/>
    <w:rsid w:val="00616757"/>
    <w:rsid w:val="00616F9B"/>
    <w:rsid w:val="00620229"/>
    <w:rsid w:val="00620BCE"/>
    <w:rsid w:val="0065477B"/>
    <w:rsid w:val="00670CDC"/>
    <w:rsid w:val="00670E0D"/>
    <w:rsid w:val="00672F79"/>
    <w:rsid w:val="00673828"/>
    <w:rsid w:val="006A5EB4"/>
    <w:rsid w:val="006A75B2"/>
    <w:rsid w:val="006C3C22"/>
    <w:rsid w:val="006E306C"/>
    <w:rsid w:val="00705243"/>
    <w:rsid w:val="0072258B"/>
    <w:rsid w:val="007461E4"/>
    <w:rsid w:val="00782183"/>
    <w:rsid w:val="00791E7C"/>
    <w:rsid w:val="00793AF8"/>
    <w:rsid w:val="00796317"/>
    <w:rsid w:val="00796691"/>
    <w:rsid w:val="007C20C6"/>
    <w:rsid w:val="007C6526"/>
    <w:rsid w:val="007E47B1"/>
    <w:rsid w:val="007F053B"/>
    <w:rsid w:val="007F30A2"/>
    <w:rsid w:val="00811EAD"/>
    <w:rsid w:val="0081302B"/>
    <w:rsid w:val="00822B14"/>
    <w:rsid w:val="00825D0C"/>
    <w:rsid w:val="008304CD"/>
    <w:rsid w:val="00874570"/>
    <w:rsid w:val="00896B0A"/>
    <w:rsid w:val="008A6ACC"/>
    <w:rsid w:val="008C4F8C"/>
    <w:rsid w:val="008D3946"/>
    <w:rsid w:val="008E7A92"/>
    <w:rsid w:val="008F29ED"/>
    <w:rsid w:val="009013F3"/>
    <w:rsid w:val="00927CA1"/>
    <w:rsid w:val="009305E7"/>
    <w:rsid w:val="00942C7D"/>
    <w:rsid w:val="00943276"/>
    <w:rsid w:val="00947A28"/>
    <w:rsid w:val="0095227E"/>
    <w:rsid w:val="009623C1"/>
    <w:rsid w:val="00974B38"/>
    <w:rsid w:val="00980509"/>
    <w:rsid w:val="00996A34"/>
    <w:rsid w:val="009A2C34"/>
    <w:rsid w:val="009B1201"/>
    <w:rsid w:val="009D28AB"/>
    <w:rsid w:val="00A34DA7"/>
    <w:rsid w:val="00A82184"/>
    <w:rsid w:val="00A86D31"/>
    <w:rsid w:val="00A97881"/>
    <w:rsid w:val="00AC7FFE"/>
    <w:rsid w:val="00B016CD"/>
    <w:rsid w:val="00B02528"/>
    <w:rsid w:val="00B81DE4"/>
    <w:rsid w:val="00B94101"/>
    <w:rsid w:val="00BC1FF4"/>
    <w:rsid w:val="00BC4181"/>
    <w:rsid w:val="00C053CC"/>
    <w:rsid w:val="00C21EBE"/>
    <w:rsid w:val="00C269F3"/>
    <w:rsid w:val="00C338F0"/>
    <w:rsid w:val="00C44FBB"/>
    <w:rsid w:val="00CA7170"/>
    <w:rsid w:val="00CB63E8"/>
    <w:rsid w:val="00CD08E9"/>
    <w:rsid w:val="00CE69D3"/>
    <w:rsid w:val="00D31B6D"/>
    <w:rsid w:val="00D458B3"/>
    <w:rsid w:val="00DA44E8"/>
    <w:rsid w:val="00DD3690"/>
    <w:rsid w:val="00E15B6D"/>
    <w:rsid w:val="00E270DA"/>
    <w:rsid w:val="00E33C53"/>
    <w:rsid w:val="00E44639"/>
    <w:rsid w:val="00E45633"/>
    <w:rsid w:val="00E71078"/>
    <w:rsid w:val="00E92323"/>
    <w:rsid w:val="00EA3CC1"/>
    <w:rsid w:val="00EC2D59"/>
    <w:rsid w:val="00EC444E"/>
    <w:rsid w:val="00ED03A6"/>
    <w:rsid w:val="00F00DC6"/>
    <w:rsid w:val="00F45FE3"/>
    <w:rsid w:val="00F5505E"/>
    <w:rsid w:val="00F74B30"/>
    <w:rsid w:val="00FA027D"/>
    <w:rsid w:val="00FA5C4E"/>
    <w:rsid w:val="00FB7178"/>
    <w:rsid w:val="00FC5B78"/>
    <w:rsid w:val="00FE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5EA0"/>
  <w15:docId w15:val="{5C2746E7-ED00-44CC-A7FA-48DA7251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79"/>
  </w:style>
  <w:style w:type="paragraph" w:styleId="Footer">
    <w:name w:val="footer"/>
    <w:basedOn w:val="Normal"/>
    <w:link w:val="FooterChar"/>
    <w:uiPriority w:val="99"/>
    <w:unhideWhenUsed/>
    <w:rsid w:val="0067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79"/>
  </w:style>
  <w:style w:type="paragraph" w:customStyle="1" w:styleId="HeaderEven">
    <w:name w:val="Header Even"/>
    <w:basedOn w:val="NoSpacing"/>
    <w:qFormat/>
    <w:rsid w:val="00672F79"/>
    <w:pPr>
      <w:pBdr>
        <w:bottom w:val="single" w:sz="4" w:space="1" w:color="4472C4" w:themeColor="accent1"/>
      </w:pBdr>
    </w:pPr>
    <w:rPr>
      <w:rFonts w:cs="Times New Roman"/>
      <w:b/>
      <w:color w:val="44546A" w:themeColor="text2"/>
      <w:sz w:val="20"/>
      <w:szCs w:val="20"/>
      <w:lang w:val="en-US" w:eastAsia="ja-JP"/>
    </w:rPr>
  </w:style>
  <w:style w:type="paragraph" w:styleId="NoSpacing">
    <w:name w:val="No Spacing"/>
    <w:uiPriority w:val="1"/>
    <w:qFormat/>
    <w:rsid w:val="00672F79"/>
    <w:pPr>
      <w:spacing w:after="0" w:line="240" w:lineRule="auto"/>
    </w:pPr>
  </w:style>
  <w:style w:type="paragraph" w:styleId="ListParagraph">
    <w:name w:val="List Paragraph"/>
    <w:basedOn w:val="Normal"/>
    <w:uiPriority w:val="34"/>
    <w:qFormat/>
    <w:rsid w:val="00672F79"/>
    <w:pPr>
      <w:ind w:left="720"/>
      <w:contextualSpacing/>
    </w:pPr>
  </w:style>
  <w:style w:type="table" w:styleId="LightGrid-Accent1">
    <w:name w:val="Light Grid Accent 1"/>
    <w:basedOn w:val="TableNormal"/>
    <w:uiPriority w:val="62"/>
    <w:rsid w:val="00672F7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yperlink">
    <w:name w:val="Hyperlink"/>
    <w:basedOn w:val="DefaultParagraphFont"/>
    <w:uiPriority w:val="99"/>
    <w:unhideWhenUsed/>
    <w:rsid w:val="00793AF8"/>
    <w:rPr>
      <w:color w:val="0563C1" w:themeColor="hyperlink"/>
      <w:u w:val="single"/>
    </w:rPr>
  </w:style>
  <w:style w:type="character" w:customStyle="1" w:styleId="UnresolvedMention1">
    <w:name w:val="Unresolved Mention1"/>
    <w:basedOn w:val="DefaultParagraphFont"/>
    <w:uiPriority w:val="99"/>
    <w:semiHidden/>
    <w:unhideWhenUsed/>
    <w:rsid w:val="00793AF8"/>
    <w:rPr>
      <w:color w:val="605E5C"/>
      <w:shd w:val="clear" w:color="auto" w:fill="E1DFDD"/>
    </w:rPr>
  </w:style>
  <w:style w:type="table" w:styleId="TableGrid">
    <w:name w:val="Table Grid"/>
    <w:basedOn w:val="TableNormal"/>
    <w:uiPriority w:val="59"/>
    <w:rsid w:val="00DA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528"/>
    <w:rPr>
      <w:color w:val="954F72" w:themeColor="followedHyperlink"/>
      <w:u w:val="single"/>
    </w:rPr>
  </w:style>
  <w:style w:type="paragraph" w:styleId="BalloonText">
    <w:name w:val="Balloon Text"/>
    <w:basedOn w:val="Normal"/>
    <w:link w:val="BalloonTextChar"/>
    <w:uiPriority w:val="99"/>
    <w:semiHidden/>
    <w:unhideWhenUsed/>
    <w:rsid w:val="007E4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B1"/>
    <w:rPr>
      <w:rFonts w:ascii="Tahoma" w:hAnsi="Tahoma" w:cs="Tahoma"/>
      <w:sz w:val="16"/>
      <w:szCs w:val="16"/>
    </w:rPr>
  </w:style>
  <w:style w:type="character" w:styleId="UnresolvedMention">
    <w:name w:val="Unresolved Mention"/>
    <w:basedOn w:val="DefaultParagraphFont"/>
    <w:uiPriority w:val="99"/>
    <w:semiHidden/>
    <w:unhideWhenUsed/>
    <w:rsid w:val="0003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rh.org/home/" TargetMode="External"/><Relationship Id="rId18" Type="http://schemas.openxmlformats.org/officeDocument/2006/relationships/hyperlink" Target="https://www.nhs.uk/conditions/prostate-cancer/" TargetMode="External"/><Relationship Id="rId26" Type="http://schemas.openxmlformats.org/officeDocument/2006/relationships/hyperlink" Target="https://goldcopd.org/" TargetMode="External"/><Relationship Id="rId3" Type="http://schemas.openxmlformats.org/officeDocument/2006/relationships/styles" Target="styles.xml"/><Relationship Id="rId21" Type="http://schemas.openxmlformats.org/officeDocument/2006/relationships/hyperlink" Target="http://www.asthma.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thnac.net/" TargetMode="External"/><Relationship Id="rId17" Type="http://schemas.openxmlformats.org/officeDocument/2006/relationships/hyperlink" Target="https://www.macmillan.org.uk/healthcare-professionals/innovation-in-cancer-care/personalised-care" TargetMode="External"/><Relationship Id="rId25" Type="http://schemas.openxmlformats.org/officeDocument/2006/relationships/hyperlink" Target="https://ginasthma.org/wp-content/uploads/2019/06/GINA-2019-main-report-June-2019-wm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81054/9333-TSO-2900664-NCSI_Report_FINAL.pdf" TargetMode="External"/><Relationship Id="rId20" Type="http://schemas.openxmlformats.org/officeDocument/2006/relationships/hyperlink" Target="http://www.nice.org.uk/guidance/ng80" TargetMode="External"/><Relationship Id="rId29" Type="http://schemas.openxmlformats.org/officeDocument/2006/relationships/hyperlink" Target="https://www.nice.org.uk/guidance/ng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http://www.asthma.org.uk/283059c7/globalassets/campaigns/publications/restarting-basic-care-final.pdf" TargetMode="External"/><Relationship Id="rId32" Type="http://schemas.openxmlformats.org/officeDocument/2006/relationships/hyperlink" Target="https://www.pumpingmarvellous.org/" TargetMode="External"/><Relationship Id="rId5" Type="http://schemas.openxmlformats.org/officeDocument/2006/relationships/webSettings" Target="webSettings.xml"/><Relationship Id="rId15" Type="http://schemas.openxmlformats.org/officeDocument/2006/relationships/hyperlink" Target="https://breastcancernow.org/sites/default/files/strategy_nhs_booklet_0.pdf" TargetMode="External"/><Relationship Id="rId23" Type="http://schemas.openxmlformats.org/officeDocument/2006/relationships/hyperlink" Target="http://www.rightbreathe.com" TargetMode="External"/><Relationship Id="rId28" Type="http://schemas.openxmlformats.org/officeDocument/2006/relationships/hyperlink" Target="https://www.diabetes.org.uk/resources-s3/2017-11/understanding_diabetes.pdf" TargetMode="External"/><Relationship Id="rId10" Type="http://schemas.openxmlformats.org/officeDocument/2006/relationships/hyperlink" Target="https://www.england.nhs.uk/publication/update-on-quality-outcomes-framework-changes-for-2022-23/" TargetMode="External"/><Relationship Id="rId19" Type="http://schemas.openxmlformats.org/officeDocument/2006/relationships/hyperlink" Target="https://www.brit-thoracic.org.uk/quality-improvement/guidelines/asthma/" TargetMode="External"/><Relationship Id="rId31" Type="http://schemas.openxmlformats.org/officeDocument/2006/relationships/hyperlink" Target="https://www.bhf.org.uk/informationsupport/" TargetMode="External"/><Relationship Id="rId4" Type="http://schemas.openxmlformats.org/officeDocument/2006/relationships/settings" Target="settings.xml"/><Relationship Id="rId9" Type="http://schemas.openxmlformats.org/officeDocument/2006/relationships/hyperlink" Target="https://www.england.nhs.uk/primary-care/primary-care-networks/" TargetMode="External"/><Relationship Id="rId14" Type="http://schemas.openxmlformats.org/officeDocument/2006/relationships/hyperlink" Target="https://www.cornwallft.nhs.uk/download.cfm?doc=docm93jijm4n15669&amp;ver=41798" TargetMode="External"/><Relationship Id="rId22" Type="http://schemas.openxmlformats.org/officeDocument/2006/relationships/hyperlink" Target="http://www.blf.org" TargetMode="External"/><Relationship Id="rId27" Type="http://schemas.openxmlformats.org/officeDocument/2006/relationships/hyperlink" Target="https://www.kernowccg.nhs.uk/your-health/long-term-conditions/diabetes/" TargetMode="External"/><Relationship Id="rId30" Type="http://schemas.openxmlformats.org/officeDocument/2006/relationships/hyperlink" Target="https://www.nice.org.uk/guidance/NG185"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9511-A251-43C5-8246-099F3865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Truen</dc:creator>
  <cp:lastModifiedBy>TRUEN, Sarah (CARNON DOWNS SURGERY)</cp:lastModifiedBy>
  <cp:revision>3</cp:revision>
  <dcterms:created xsi:type="dcterms:W3CDTF">2022-06-09T13:11:00Z</dcterms:created>
  <dcterms:modified xsi:type="dcterms:W3CDTF">2022-06-09T15:33:00Z</dcterms:modified>
</cp:coreProperties>
</file>