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4B8B" w14:textId="3031A8C9" w:rsidR="00706FE7" w:rsidRDefault="00706FE7" w:rsidP="00706FE7">
      <w:pPr>
        <w:rPr>
          <w:rStyle w:val="Strong"/>
          <w:rFonts w:ascii="Arial" w:hAnsi="Arial" w:cs="Arial"/>
          <w:color w:val="FF0000"/>
          <w:sz w:val="27"/>
          <w:szCs w:val="27"/>
        </w:rPr>
      </w:pPr>
      <w:r>
        <w:rPr>
          <w:rStyle w:val="Strong"/>
          <w:rFonts w:ascii="Arial" w:hAnsi="Arial" w:cs="Arial"/>
          <w:color w:val="FF0000"/>
          <w:sz w:val="27"/>
          <w:szCs w:val="27"/>
        </w:rPr>
        <w:t>COVID-19 Vaccination</w:t>
      </w:r>
      <w:r>
        <w:rPr>
          <w:rStyle w:val="Strong"/>
          <w:rFonts w:ascii="Arial" w:hAnsi="Arial" w:cs="Arial"/>
          <w:color w:val="FF0000"/>
          <w:sz w:val="27"/>
          <w:szCs w:val="27"/>
        </w:rPr>
        <w:t xml:space="preserve">: Mandatory </w:t>
      </w:r>
      <w:r w:rsidR="00696520">
        <w:rPr>
          <w:rStyle w:val="Strong"/>
          <w:rFonts w:ascii="Arial" w:hAnsi="Arial" w:cs="Arial"/>
          <w:color w:val="FF0000"/>
          <w:sz w:val="27"/>
          <w:szCs w:val="27"/>
        </w:rPr>
        <w:t xml:space="preserve">&amp; Statutory </w:t>
      </w:r>
      <w:r>
        <w:rPr>
          <w:rStyle w:val="Strong"/>
          <w:rFonts w:ascii="Arial" w:hAnsi="Arial" w:cs="Arial"/>
          <w:color w:val="FF0000"/>
          <w:sz w:val="27"/>
          <w:szCs w:val="27"/>
        </w:rPr>
        <w:t xml:space="preserve">Training </w:t>
      </w:r>
      <w:r w:rsidR="00696520">
        <w:rPr>
          <w:rStyle w:val="Strong"/>
          <w:rFonts w:ascii="Arial" w:hAnsi="Arial" w:cs="Arial"/>
          <w:color w:val="FF0000"/>
          <w:sz w:val="27"/>
          <w:szCs w:val="27"/>
        </w:rPr>
        <w:t xml:space="preserve">(MAST) </w:t>
      </w:r>
      <w:r>
        <w:rPr>
          <w:rStyle w:val="Strong"/>
          <w:rFonts w:ascii="Arial" w:hAnsi="Arial" w:cs="Arial"/>
          <w:color w:val="FF0000"/>
          <w:sz w:val="27"/>
          <w:szCs w:val="27"/>
        </w:rPr>
        <w:t>Requirement Guidance</w:t>
      </w:r>
    </w:p>
    <w:p w14:paraId="26AEDC85" w14:textId="1D4E9165" w:rsidR="00706FE7" w:rsidRDefault="00706FE7" w:rsidP="00706FE7">
      <w:pPr>
        <w:rPr>
          <w:rStyle w:val="Strong"/>
          <w:rFonts w:ascii="Arial" w:hAnsi="Arial" w:cs="Arial"/>
          <w:color w:val="FF0000"/>
          <w:sz w:val="27"/>
          <w:szCs w:val="27"/>
        </w:rPr>
      </w:pPr>
    </w:p>
    <w:p w14:paraId="6A2C7E98" w14:textId="06C74713" w:rsidR="00706FE7" w:rsidRPr="00706FE7" w:rsidRDefault="00706FE7" w:rsidP="00706FE7">
      <w:pPr>
        <w:rPr>
          <w:rStyle w:val="Strong"/>
          <w:rFonts w:ascii="Arial" w:hAnsi="Arial" w:cs="Arial"/>
          <w:b w:val="0"/>
          <w:bCs w:val="0"/>
          <w:color w:val="202020"/>
        </w:rPr>
      </w:pPr>
      <w:r w:rsidRPr="00B62242">
        <w:rPr>
          <w:rFonts w:ascii="Arial" w:hAnsi="Arial" w:cs="Arial"/>
          <w:b/>
          <w:i/>
          <w:color w:val="202020"/>
        </w:rPr>
        <w:t xml:space="preserve">National guidance and training </w:t>
      </w:r>
      <w:proofErr w:type="gramStart"/>
      <w:r w:rsidRPr="00B62242">
        <w:rPr>
          <w:rFonts w:ascii="Arial" w:hAnsi="Arial" w:cs="Arial"/>
          <w:b/>
          <w:i/>
          <w:color w:val="202020"/>
        </w:rPr>
        <w:t>continues</w:t>
      </w:r>
      <w:proofErr w:type="gramEnd"/>
      <w:r w:rsidRPr="00B62242">
        <w:rPr>
          <w:rFonts w:ascii="Arial" w:hAnsi="Arial" w:cs="Arial"/>
          <w:b/>
          <w:i/>
          <w:color w:val="202020"/>
        </w:rPr>
        <w:t xml:space="preserve"> to be developed and cascaded so this document is subject to change and will be updated on a regular basis. </w:t>
      </w:r>
      <w:r w:rsidRPr="00B62242">
        <w:rPr>
          <w:rFonts w:ascii="Arial" w:hAnsi="Arial" w:cs="Arial"/>
          <w:b/>
          <w:i/>
          <w:color w:val="202020"/>
          <w:highlight w:val="yellow"/>
        </w:rPr>
        <w:t>We recommend that you use Google Chrome when accessing the E-Learning for Health platform.</w:t>
      </w:r>
    </w:p>
    <w:p w14:paraId="7EE1CB0F" w14:textId="331658F0" w:rsidR="00A90851" w:rsidRDefault="00696520"/>
    <w:p w14:paraId="7B5ECDE5" w14:textId="62340145" w:rsidR="00706FE7" w:rsidRDefault="00706FE7">
      <w:pPr>
        <w:rPr>
          <w:rFonts w:ascii="Arial" w:hAnsi="Arial" w:cs="Arial"/>
          <w:color w:val="202020"/>
        </w:rPr>
      </w:pPr>
      <w:r w:rsidRPr="00706FE7">
        <w:rPr>
          <w:rFonts w:ascii="Arial" w:hAnsi="Arial" w:cs="Arial"/>
          <w:color w:val="202020"/>
        </w:rPr>
        <w:t xml:space="preserve">This should be read in conjunction with the </w:t>
      </w:r>
      <w:hyperlink r:id="rId5" w:history="1">
        <w:r w:rsidRPr="00706FE7">
          <w:rPr>
            <w:rStyle w:val="Hyperlink"/>
            <w:rFonts w:ascii="Arial" w:hAnsi="Arial" w:cs="Arial"/>
          </w:rPr>
          <w:t>“</w:t>
        </w:r>
        <w:r w:rsidRPr="00706FE7">
          <w:rPr>
            <w:rStyle w:val="Hyperlink"/>
            <w:rFonts w:ascii="Arial" w:hAnsi="Arial" w:cs="Arial"/>
          </w:rPr>
          <w:t>Minimum training requirements summary (adult vaccinations only)</w:t>
        </w:r>
        <w:r w:rsidRPr="00706FE7">
          <w:rPr>
            <w:rStyle w:val="Hyperlink"/>
            <w:rFonts w:ascii="Arial" w:hAnsi="Arial" w:cs="Arial"/>
          </w:rPr>
          <w:t>.”</w:t>
        </w:r>
      </w:hyperlink>
    </w:p>
    <w:p w14:paraId="36A285B1" w14:textId="77777777" w:rsidR="00706FE7" w:rsidRDefault="00706FE7"/>
    <w:p w14:paraId="4CC47156" w14:textId="77777777" w:rsidR="00706FE7" w:rsidRDefault="00706FE7"/>
    <w:tbl>
      <w:tblPr>
        <w:tblStyle w:val="TableGrid"/>
        <w:tblW w:w="13750" w:type="dxa"/>
        <w:tblInd w:w="250" w:type="dxa"/>
        <w:tblLook w:val="04A0" w:firstRow="1" w:lastRow="0" w:firstColumn="1" w:lastColumn="0" w:noHBand="0" w:noVBand="1"/>
      </w:tblPr>
      <w:tblGrid>
        <w:gridCol w:w="6662"/>
        <w:gridCol w:w="7088"/>
      </w:tblGrid>
      <w:tr w:rsidR="00706FE7" w14:paraId="6A49FA5B" w14:textId="77777777" w:rsidTr="00706FE7">
        <w:trPr>
          <w:trHeight w:val="1151"/>
        </w:trPr>
        <w:tc>
          <w:tcPr>
            <w:tcW w:w="6662" w:type="dxa"/>
          </w:tcPr>
          <w:p w14:paraId="7495A4EA" w14:textId="77777777" w:rsidR="00706FE7" w:rsidRPr="00706FE7" w:rsidRDefault="00706FE7" w:rsidP="0037472A">
            <w:pPr>
              <w:rPr>
                <w:rFonts w:ascii="Arial" w:hAnsi="Arial" w:cs="Arial"/>
                <w:b/>
                <w:bCs/>
                <w:color w:val="202020"/>
              </w:rPr>
            </w:pPr>
            <w:r w:rsidRPr="00706FE7">
              <w:rPr>
                <w:rFonts w:ascii="Arial" w:hAnsi="Arial" w:cs="Arial"/>
                <w:b/>
                <w:bCs/>
                <w:color w:val="202020"/>
              </w:rPr>
              <w:t xml:space="preserve">Minimum Mandatory Training </w:t>
            </w:r>
          </w:p>
          <w:p w14:paraId="2BE4AB6E" w14:textId="77777777" w:rsidR="00706FE7" w:rsidRPr="006F5012" w:rsidRDefault="00706FE7" w:rsidP="0037472A">
            <w:pPr>
              <w:rPr>
                <w:rFonts w:ascii="Arial" w:hAnsi="Arial" w:cs="Arial"/>
                <w:color w:val="202020"/>
              </w:rPr>
            </w:pPr>
          </w:p>
          <w:p w14:paraId="7E916FB4" w14:textId="77777777" w:rsidR="00706FE7" w:rsidRPr="006F5012" w:rsidRDefault="00706FE7" w:rsidP="0037472A">
            <w:pPr>
              <w:rPr>
                <w:rFonts w:ascii="Arial" w:hAnsi="Arial" w:cs="Arial"/>
                <w:i/>
                <w:iCs/>
                <w:color w:val="202020"/>
              </w:rPr>
            </w:pPr>
            <w:r w:rsidRPr="006F5012">
              <w:rPr>
                <w:rFonts w:ascii="Arial" w:hAnsi="Arial" w:cs="Arial"/>
                <w:i/>
                <w:iCs/>
                <w:color w:val="202020"/>
              </w:rPr>
              <w:t xml:space="preserve">Registered Health Care Professionals </w:t>
            </w:r>
          </w:p>
          <w:p w14:paraId="2C7736F1" w14:textId="77777777" w:rsidR="00706FE7" w:rsidRPr="006F5012" w:rsidRDefault="00706FE7" w:rsidP="0037472A">
            <w:pPr>
              <w:rPr>
                <w:rFonts w:ascii="Arial" w:hAnsi="Arial" w:cs="Arial"/>
                <w:color w:val="202020"/>
              </w:rPr>
            </w:pPr>
            <w:r w:rsidRPr="006F5012">
              <w:rPr>
                <w:rFonts w:ascii="Arial" w:hAnsi="Arial" w:cs="Arial"/>
                <w:color w:val="202020"/>
              </w:rPr>
              <w:t>Those already working in primary care should ensure that their mandatory and statutory training is up to date as requested by specific employer requirements.  If you are joining the vaccination workforce, please refer to the notes on the right.</w:t>
            </w:r>
          </w:p>
          <w:p w14:paraId="74837A6A" w14:textId="77777777" w:rsidR="00706FE7" w:rsidRPr="006F5012" w:rsidRDefault="00706FE7" w:rsidP="0037472A">
            <w:pPr>
              <w:rPr>
                <w:rFonts w:ascii="Arial" w:hAnsi="Arial" w:cs="Arial"/>
                <w:color w:val="202020"/>
              </w:rPr>
            </w:pPr>
          </w:p>
          <w:p w14:paraId="72FC1D8E" w14:textId="77777777" w:rsidR="00706FE7" w:rsidRPr="006F5012" w:rsidRDefault="00706FE7" w:rsidP="0037472A">
            <w:pPr>
              <w:rPr>
                <w:rFonts w:ascii="Arial" w:hAnsi="Arial" w:cs="Arial"/>
                <w:i/>
                <w:iCs/>
                <w:color w:val="202020"/>
              </w:rPr>
            </w:pPr>
            <w:r w:rsidRPr="006F5012">
              <w:rPr>
                <w:rFonts w:ascii="Arial" w:hAnsi="Arial" w:cs="Arial"/>
                <w:i/>
                <w:iCs/>
                <w:color w:val="202020"/>
              </w:rPr>
              <w:t>Unregistered Health Care Professionals and Support Workers</w:t>
            </w:r>
          </w:p>
          <w:p w14:paraId="4D06C3E6" w14:textId="77777777" w:rsidR="00706FE7" w:rsidRPr="006F5012" w:rsidRDefault="00706FE7" w:rsidP="0037472A">
            <w:pPr>
              <w:rPr>
                <w:rFonts w:ascii="Arial" w:hAnsi="Arial" w:cs="Arial"/>
                <w:color w:val="202020"/>
              </w:rPr>
            </w:pPr>
            <w:r w:rsidRPr="006F5012">
              <w:rPr>
                <w:rFonts w:ascii="Arial" w:hAnsi="Arial" w:cs="Arial"/>
                <w:color w:val="202020"/>
              </w:rPr>
              <w:t>Need to complete the full mandatory and statutory package or as requested by specific employer requirements</w:t>
            </w:r>
          </w:p>
        </w:tc>
        <w:tc>
          <w:tcPr>
            <w:tcW w:w="7088" w:type="dxa"/>
          </w:tcPr>
          <w:p w14:paraId="17963D60" w14:textId="77777777" w:rsidR="00706FE7" w:rsidRPr="006F5012" w:rsidRDefault="00706FE7" w:rsidP="00706FE7">
            <w:pPr>
              <w:pStyle w:val="ListParagraph"/>
              <w:numPr>
                <w:ilvl w:val="0"/>
                <w:numId w:val="1"/>
              </w:numPr>
              <w:rPr>
                <w:rFonts w:ascii="Arial" w:hAnsi="Arial" w:cs="Arial"/>
                <w:color w:val="202020"/>
              </w:rPr>
            </w:pPr>
            <w:r w:rsidRPr="006F5012">
              <w:rPr>
                <w:rFonts w:ascii="Arial" w:hAnsi="Arial" w:cs="Arial"/>
                <w:color w:val="202020"/>
              </w:rPr>
              <w:t xml:space="preserve">Accessible via E-Learning for Health </w:t>
            </w:r>
            <w:hyperlink r:id="rId6" w:history="1">
              <w:r w:rsidRPr="006F5012">
                <w:rPr>
                  <w:rStyle w:val="Hyperlink"/>
                  <w:rFonts w:ascii="Arial" w:hAnsi="Arial" w:cs="Arial"/>
                </w:rPr>
                <w:t>Statutory and Mandatory Programme</w:t>
              </w:r>
            </w:hyperlink>
          </w:p>
          <w:p w14:paraId="79BD5826" w14:textId="77777777" w:rsidR="00706FE7" w:rsidRPr="00246656" w:rsidRDefault="00706FE7" w:rsidP="0037472A">
            <w:pPr>
              <w:autoSpaceDE w:val="0"/>
              <w:autoSpaceDN w:val="0"/>
              <w:adjustRightInd w:val="0"/>
              <w:rPr>
                <w:color w:val="000000"/>
                <w:lang w:eastAsia="en-US"/>
              </w:rPr>
            </w:pPr>
          </w:p>
          <w:p w14:paraId="6FEBA68F" w14:textId="77777777" w:rsidR="00706FE7" w:rsidRPr="006F5012" w:rsidRDefault="00706FE7" w:rsidP="0037472A">
            <w:pPr>
              <w:autoSpaceDE w:val="0"/>
              <w:autoSpaceDN w:val="0"/>
              <w:adjustRightInd w:val="0"/>
              <w:rPr>
                <w:rFonts w:ascii="Arial" w:hAnsi="Arial" w:cs="Arial"/>
                <w:color w:val="202020"/>
              </w:rPr>
            </w:pPr>
            <w:r w:rsidRPr="006F5012">
              <w:rPr>
                <w:rFonts w:ascii="Arial" w:hAnsi="Arial" w:cs="Arial"/>
                <w:color w:val="202020"/>
              </w:rPr>
              <w:t>If you are joining the vaccination workforce a</w:t>
            </w:r>
            <w:r w:rsidRPr="00246656">
              <w:rPr>
                <w:rFonts w:ascii="Arial" w:hAnsi="Arial" w:cs="Arial"/>
                <w:color w:val="202020"/>
              </w:rPr>
              <w:t>s a registered HCP</w:t>
            </w:r>
            <w:r w:rsidRPr="006F5012">
              <w:rPr>
                <w:rFonts w:ascii="Arial" w:hAnsi="Arial" w:cs="Arial"/>
                <w:color w:val="202020"/>
              </w:rPr>
              <w:t>,</w:t>
            </w:r>
            <w:r w:rsidRPr="00246656">
              <w:rPr>
                <w:rFonts w:ascii="Arial" w:hAnsi="Arial" w:cs="Arial"/>
                <w:color w:val="202020"/>
              </w:rPr>
              <w:t xml:space="preserve"> you may</w:t>
            </w:r>
            <w:r w:rsidRPr="006F5012">
              <w:rPr>
                <w:rFonts w:ascii="Arial" w:hAnsi="Arial" w:cs="Arial"/>
                <w:color w:val="202020"/>
              </w:rPr>
              <w:t xml:space="preserve"> be able</w:t>
            </w:r>
            <w:r w:rsidRPr="00246656">
              <w:rPr>
                <w:rFonts w:ascii="Arial" w:hAnsi="Arial" w:cs="Arial"/>
                <w:color w:val="202020"/>
              </w:rPr>
              <w:t xml:space="preserve"> to self-declare your competence and compliance with all mandatory requirements</w:t>
            </w:r>
            <w:r w:rsidRPr="007F7CB0">
              <w:rPr>
                <w:rFonts w:ascii="Arial" w:hAnsi="Arial" w:cs="Arial"/>
                <w:color w:val="202020"/>
              </w:rPr>
              <w:t>, although you will still need to undertake ‘Data Security Awareness’ e-learning.</w:t>
            </w:r>
            <w:r w:rsidRPr="00246656">
              <w:rPr>
                <w:rFonts w:ascii="Arial" w:hAnsi="Arial" w:cs="Arial"/>
                <w:color w:val="202020"/>
              </w:rPr>
              <w:t xml:space="preserve"> </w:t>
            </w:r>
            <w:r>
              <w:rPr>
                <w:rFonts w:ascii="Arial" w:hAnsi="Arial" w:cs="Arial"/>
                <w:color w:val="202020"/>
              </w:rPr>
              <w:t>If self-declaring your competence</w:t>
            </w:r>
            <w:r w:rsidRPr="006F5012">
              <w:rPr>
                <w:rFonts w:ascii="Arial" w:hAnsi="Arial" w:cs="Arial"/>
                <w:color w:val="202020"/>
              </w:rPr>
              <w:t xml:space="preserve">, you must provide evidence of relevant training completion. Otherwise, you will </w:t>
            </w:r>
            <w:r w:rsidRPr="00246656">
              <w:rPr>
                <w:rFonts w:ascii="Arial" w:hAnsi="Arial" w:cs="Arial"/>
                <w:color w:val="202020"/>
              </w:rPr>
              <w:t xml:space="preserve">be asked to complete a set of mandatory modules as part of your induction / application. These are accessible via the following links: </w:t>
            </w:r>
          </w:p>
          <w:p w14:paraId="3E61A66C" w14:textId="77777777" w:rsidR="00706FE7" w:rsidRPr="00246656" w:rsidRDefault="00706FE7" w:rsidP="0037472A">
            <w:pPr>
              <w:autoSpaceDE w:val="0"/>
              <w:autoSpaceDN w:val="0"/>
              <w:adjustRightInd w:val="0"/>
              <w:rPr>
                <w:rFonts w:ascii="Arial" w:hAnsi="Arial" w:cs="Arial"/>
                <w:color w:val="202020"/>
              </w:rPr>
            </w:pPr>
          </w:p>
          <w:p w14:paraId="433A5B6B" w14:textId="77777777" w:rsidR="00706FE7" w:rsidRPr="006F5012" w:rsidRDefault="00706FE7" w:rsidP="00706FE7">
            <w:pPr>
              <w:pStyle w:val="ListParagraph"/>
              <w:numPr>
                <w:ilvl w:val="1"/>
                <w:numId w:val="1"/>
              </w:numPr>
              <w:autoSpaceDE w:val="0"/>
              <w:autoSpaceDN w:val="0"/>
              <w:adjustRightInd w:val="0"/>
              <w:spacing w:after="70"/>
              <w:rPr>
                <w:rFonts w:ascii="Arial" w:hAnsi="Arial" w:cs="Arial"/>
                <w:color w:val="202020"/>
              </w:rPr>
            </w:pPr>
            <w:hyperlink r:id="rId7" w:history="1">
              <w:r w:rsidRPr="006F5012">
                <w:rPr>
                  <w:rStyle w:val="Hyperlink"/>
                  <w:rFonts w:ascii="Arial" w:hAnsi="Arial" w:cs="Arial"/>
                </w:rPr>
                <w:t>Data security awareness (level 1)</w:t>
              </w:r>
            </w:hyperlink>
            <w:r w:rsidRPr="006F5012">
              <w:rPr>
                <w:rFonts w:ascii="Arial" w:hAnsi="Arial" w:cs="Arial"/>
                <w:color w:val="202020"/>
              </w:rPr>
              <w:t xml:space="preserve"> </w:t>
            </w:r>
          </w:p>
          <w:p w14:paraId="30D1FE13" w14:textId="77777777" w:rsidR="00706FE7" w:rsidRPr="006F5012" w:rsidRDefault="00706FE7" w:rsidP="00706FE7">
            <w:pPr>
              <w:pStyle w:val="ListParagraph"/>
              <w:numPr>
                <w:ilvl w:val="1"/>
                <w:numId w:val="1"/>
              </w:numPr>
              <w:autoSpaceDE w:val="0"/>
              <w:autoSpaceDN w:val="0"/>
              <w:adjustRightInd w:val="0"/>
              <w:spacing w:after="70"/>
              <w:rPr>
                <w:rFonts w:ascii="Arial" w:hAnsi="Arial" w:cs="Arial"/>
                <w:color w:val="202020"/>
              </w:rPr>
            </w:pPr>
            <w:hyperlink r:id="rId8" w:history="1">
              <w:r w:rsidRPr="006F5012">
                <w:rPr>
                  <w:rStyle w:val="Hyperlink"/>
                  <w:rFonts w:ascii="Arial" w:hAnsi="Arial" w:cs="Arial"/>
                </w:rPr>
                <w:t>Infection prevention and control (level 2)</w:t>
              </w:r>
            </w:hyperlink>
            <w:r w:rsidRPr="006F5012">
              <w:rPr>
                <w:rFonts w:ascii="Arial" w:hAnsi="Arial" w:cs="Arial"/>
                <w:color w:val="202020"/>
              </w:rPr>
              <w:t xml:space="preserve"> </w:t>
            </w:r>
          </w:p>
          <w:p w14:paraId="030CEF74" w14:textId="77777777" w:rsidR="00706FE7" w:rsidRPr="006F5012" w:rsidRDefault="00706FE7" w:rsidP="00706FE7">
            <w:pPr>
              <w:pStyle w:val="ListParagraph"/>
              <w:numPr>
                <w:ilvl w:val="1"/>
                <w:numId w:val="1"/>
              </w:numPr>
              <w:autoSpaceDE w:val="0"/>
              <w:autoSpaceDN w:val="0"/>
              <w:adjustRightInd w:val="0"/>
              <w:spacing w:after="70"/>
              <w:rPr>
                <w:rFonts w:ascii="Arial" w:hAnsi="Arial" w:cs="Arial"/>
                <w:color w:val="202020"/>
              </w:rPr>
            </w:pPr>
            <w:hyperlink r:id="rId9" w:history="1">
              <w:r w:rsidRPr="006F5012">
                <w:rPr>
                  <w:rStyle w:val="Hyperlink"/>
                  <w:rFonts w:ascii="Arial" w:hAnsi="Arial" w:cs="Arial"/>
                </w:rPr>
                <w:t>Safeguarding adults (level 2)</w:t>
              </w:r>
            </w:hyperlink>
            <w:r w:rsidRPr="006F5012">
              <w:rPr>
                <w:rFonts w:ascii="Arial" w:hAnsi="Arial" w:cs="Arial"/>
                <w:color w:val="202020"/>
              </w:rPr>
              <w:t xml:space="preserve"> </w:t>
            </w:r>
          </w:p>
          <w:p w14:paraId="224AF2BC" w14:textId="77777777" w:rsidR="00706FE7" w:rsidRPr="006F5012" w:rsidRDefault="00706FE7" w:rsidP="00706FE7">
            <w:pPr>
              <w:pStyle w:val="ListParagraph"/>
              <w:numPr>
                <w:ilvl w:val="1"/>
                <w:numId w:val="1"/>
              </w:numPr>
              <w:autoSpaceDE w:val="0"/>
              <w:autoSpaceDN w:val="0"/>
              <w:adjustRightInd w:val="0"/>
              <w:spacing w:after="70"/>
              <w:rPr>
                <w:rFonts w:ascii="Arial" w:hAnsi="Arial" w:cs="Arial"/>
                <w:color w:val="202020"/>
              </w:rPr>
            </w:pPr>
            <w:hyperlink r:id="rId10" w:history="1">
              <w:r w:rsidRPr="006F5012">
                <w:rPr>
                  <w:rStyle w:val="Hyperlink"/>
                  <w:rFonts w:ascii="Arial" w:hAnsi="Arial" w:cs="Arial"/>
                </w:rPr>
                <w:t xml:space="preserve">Health, </w:t>
              </w:r>
              <w:proofErr w:type="gramStart"/>
              <w:r w:rsidRPr="006F5012">
                <w:rPr>
                  <w:rStyle w:val="Hyperlink"/>
                  <w:rFonts w:ascii="Arial" w:hAnsi="Arial" w:cs="Arial"/>
                </w:rPr>
                <w:t>safety</w:t>
              </w:r>
              <w:proofErr w:type="gramEnd"/>
              <w:r w:rsidRPr="006F5012">
                <w:rPr>
                  <w:rStyle w:val="Hyperlink"/>
                  <w:rFonts w:ascii="Arial" w:hAnsi="Arial" w:cs="Arial"/>
                </w:rPr>
                <w:t xml:space="preserve"> and welfare (level 1)</w:t>
              </w:r>
            </w:hyperlink>
          </w:p>
          <w:p w14:paraId="304ED59D" w14:textId="77777777" w:rsidR="00706FE7" w:rsidRPr="006F5012" w:rsidRDefault="00706FE7" w:rsidP="00706FE7">
            <w:pPr>
              <w:pStyle w:val="ListParagraph"/>
              <w:numPr>
                <w:ilvl w:val="1"/>
                <w:numId w:val="1"/>
              </w:numPr>
              <w:autoSpaceDE w:val="0"/>
              <w:autoSpaceDN w:val="0"/>
              <w:adjustRightInd w:val="0"/>
              <w:rPr>
                <w:rFonts w:ascii="Arial" w:hAnsi="Arial" w:cs="Arial"/>
                <w:color w:val="202020"/>
              </w:rPr>
            </w:pPr>
            <w:hyperlink r:id="rId11" w:history="1">
              <w:r w:rsidRPr="006F5012">
                <w:rPr>
                  <w:rStyle w:val="Hyperlink"/>
                  <w:rFonts w:ascii="Arial" w:hAnsi="Arial" w:cs="Arial"/>
                </w:rPr>
                <w:t>Speak Up: Core Training for All Workers</w:t>
              </w:r>
            </w:hyperlink>
          </w:p>
          <w:p w14:paraId="5B65C52B" w14:textId="77777777" w:rsidR="00706FE7" w:rsidRPr="006F5012" w:rsidRDefault="00706FE7" w:rsidP="0037472A">
            <w:pPr>
              <w:rPr>
                <w:rFonts w:ascii="Arial" w:hAnsi="Arial" w:cs="Arial"/>
                <w:color w:val="202020"/>
              </w:rPr>
            </w:pPr>
          </w:p>
        </w:tc>
      </w:tr>
    </w:tbl>
    <w:p w14:paraId="1F435160" w14:textId="77777777" w:rsidR="00706FE7" w:rsidRDefault="00706FE7"/>
    <w:sectPr w:rsidR="00706FE7" w:rsidSect="00706F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D4C1C"/>
    <w:multiLevelType w:val="hybridMultilevel"/>
    <w:tmpl w:val="4732C86C"/>
    <w:lvl w:ilvl="0" w:tplc="08090001">
      <w:start w:val="1"/>
      <w:numFmt w:val="bullet"/>
      <w:lvlText w:val=""/>
      <w:lvlJc w:val="left"/>
      <w:pPr>
        <w:ind w:left="720" w:hanging="360"/>
      </w:pPr>
      <w:rPr>
        <w:rFonts w:ascii="Symbol" w:hAnsi="Symbol" w:hint="default"/>
      </w:rPr>
    </w:lvl>
    <w:lvl w:ilvl="1" w:tplc="AE72E11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6FE7"/>
    <w:rsid w:val="00696520"/>
    <w:rsid w:val="00706FE7"/>
    <w:rsid w:val="00857760"/>
    <w:rsid w:val="00D72AFC"/>
    <w:rsid w:val="00E3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F805"/>
  <w15:chartTrackingRefBased/>
  <w15:docId w15:val="{8CDEEEF8-2D57-4D52-B6D0-91E40491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E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FE7"/>
    <w:rPr>
      <w:color w:val="0000FF"/>
      <w:u w:val="single"/>
    </w:rPr>
  </w:style>
  <w:style w:type="table" w:styleId="TableGrid">
    <w:name w:val="Table Grid"/>
    <w:basedOn w:val="TableNormal"/>
    <w:uiPriority w:val="59"/>
    <w:rsid w:val="0070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FE7"/>
    <w:pPr>
      <w:ind w:left="720"/>
      <w:contextualSpacing/>
    </w:pPr>
  </w:style>
  <w:style w:type="character" w:styleId="Strong">
    <w:name w:val="Strong"/>
    <w:basedOn w:val="DefaultParagraphFont"/>
    <w:uiPriority w:val="22"/>
    <w:qFormat/>
    <w:rsid w:val="00706FE7"/>
    <w:rPr>
      <w:b/>
      <w:bCs/>
    </w:rPr>
  </w:style>
  <w:style w:type="character" w:styleId="UnresolvedMention">
    <w:name w:val="Unresolved Mention"/>
    <w:basedOn w:val="DefaultParagraphFont"/>
    <w:uiPriority w:val="99"/>
    <w:semiHidden/>
    <w:unhideWhenUsed/>
    <w:rsid w:val="0070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lfh.org.uk/Component/Details/544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e-lfh.org.uk/Component/Details/5441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e-lfh.org.uk/Component/Details/458587" TargetMode="External"/><Relationship Id="rId11" Type="http://schemas.openxmlformats.org/officeDocument/2006/relationships/hyperlink" Target="https://portal.e-lfh.org.uk/Component/Details/666118" TargetMode="External"/><Relationship Id="rId5" Type="http://schemas.openxmlformats.org/officeDocument/2006/relationships/hyperlink" Target="https://www.kernowhealthcic.org.uk/covid-landing-page/" TargetMode="External"/><Relationship Id="rId10" Type="http://schemas.openxmlformats.org/officeDocument/2006/relationships/hyperlink" Target="https://portal.e-lfh.org.uk/Component/Details/544307" TargetMode="External"/><Relationship Id="rId4" Type="http://schemas.openxmlformats.org/officeDocument/2006/relationships/webSettings" Target="webSettings.xml"/><Relationship Id="rId9" Type="http://schemas.openxmlformats.org/officeDocument/2006/relationships/hyperlink" Target="https://portal.e-lfh.org.uk/Component/Details/544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Tina (KERNOW HEALTH CIC)</dc:creator>
  <cp:keywords/>
  <dc:description/>
  <cp:lastModifiedBy>MITCHELL, Tina (KERNOW HEALTH CIC)</cp:lastModifiedBy>
  <cp:revision>2</cp:revision>
  <dcterms:created xsi:type="dcterms:W3CDTF">2021-12-14T14:22:00Z</dcterms:created>
  <dcterms:modified xsi:type="dcterms:W3CDTF">2021-12-14T14:28:00Z</dcterms:modified>
</cp:coreProperties>
</file>