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B8FD" w14:textId="1DE9DA08" w:rsidR="00FD6E9D" w:rsidRDefault="00FD6E9D" w:rsidP="00FD6E9D">
      <w:pPr>
        <w:jc w:val="center"/>
        <w:rPr>
          <w:b/>
          <w:bCs/>
          <w:color w:val="FF0000"/>
          <w:sz w:val="52"/>
          <w:szCs w:val="52"/>
        </w:rPr>
      </w:pPr>
      <w:r w:rsidRPr="00FD6E9D">
        <w:rPr>
          <w:b/>
          <w:bCs/>
          <w:color w:val="FF0000"/>
          <w:sz w:val="52"/>
          <w:szCs w:val="52"/>
        </w:rPr>
        <w:t>DERMATOLOGY IN PRIMARY CARE</w:t>
      </w:r>
    </w:p>
    <w:p w14:paraId="2F5E2BA4" w14:textId="4ABCF809" w:rsidR="00C23056" w:rsidRDefault="00C23056" w:rsidP="00FD6E9D">
      <w:pPr>
        <w:jc w:val="center"/>
        <w:rPr>
          <w:b/>
          <w:bCs/>
          <w:color w:val="FF0000"/>
          <w:sz w:val="52"/>
          <w:szCs w:val="52"/>
        </w:rPr>
      </w:pPr>
    </w:p>
    <w:p w14:paraId="4672C9A0" w14:textId="150EEEC1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15</w:t>
      </w:r>
      <w:r w:rsidRPr="00C23056">
        <w:rPr>
          <w:color w:val="FF0000"/>
          <w:sz w:val="32"/>
          <w:szCs w:val="32"/>
          <w:vertAlign w:val="superscript"/>
        </w:rPr>
        <w:t>th</w:t>
      </w:r>
      <w:r w:rsidRPr="00C23056">
        <w:rPr>
          <w:color w:val="FF0000"/>
          <w:sz w:val="32"/>
          <w:szCs w:val="32"/>
        </w:rPr>
        <w:t xml:space="preserve"> July 2021</w:t>
      </w:r>
    </w:p>
    <w:p w14:paraId="3CADDA8A" w14:textId="77777777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 xml:space="preserve">Via ZOOM </w:t>
      </w:r>
    </w:p>
    <w:p w14:paraId="74A5AAAF" w14:textId="77777777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9.15-4.00</w:t>
      </w:r>
    </w:p>
    <w:p w14:paraId="03EB04D6" w14:textId="77777777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For All Advanced Practitioners working in Community settings.</w:t>
      </w:r>
    </w:p>
    <w:p w14:paraId="4E8459B8" w14:textId="77777777" w:rsidR="00C23056" w:rsidRPr="00FD6E9D" w:rsidRDefault="00C23056" w:rsidP="00FD6E9D">
      <w:pPr>
        <w:jc w:val="center"/>
        <w:rPr>
          <w:b/>
          <w:bCs/>
          <w:color w:val="FF0000"/>
          <w:sz w:val="52"/>
          <w:szCs w:val="52"/>
        </w:rPr>
      </w:pPr>
    </w:p>
    <w:p w14:paraId="09D1C1A2" w14:textId="204C621F" w:rsidR="00FD6E9D" w:rsidRPr="00FD6E9D" w:rsidRDefault="00C23056" w:rsidP="00C2305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</w:t>
      </w:r>
      <w:r w:rsidR="00FD6E9D" w:rsidRPr="00FD6E9D">
        <w:rPr>
          <w:rFonts w:ascii="Arial" w:hAnsi="Arial" w:cs="Arial"/>
          <w:b/>
          <w:bCs/>
          <w:sz w:val="40"/>
          <w:szCs w:val="40"/>
        </w:rPr>
        <w:t>ommon acute and chronic skin conditions across all ages</w:t>
      </w:r>
    </w:p>
    <w:p w14:paraId="18FC65D2" w14:textId="25DAF352" w:rsidR="00FD6E9D" w:rsidRDefault="00FD6E9D" w:rsidP="00C23056">
      <w:pPr>
        <w:jc w:val="center"/>
        <w:rPr>
          <w:rFonts w:ascii="Arial" w:hAnsi="Arial" w:cs="Arial"/>
          <w:sz w:val="32"/>
          <w:szCs w:val="32"/>
        </w:rPr>
      </w:pPr>
    </w:p>
    <w:p w14:paraId="34791A3E" w14:textId="75279AF8" w:rsidR="00C23056" w:rsidRDefault="00C23056" w:rsidP="00C23056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Many of us struggle with skin rashes. We feel poorly skilled and undervalue our experience and instinct. We present a logical and functional approach to diagnosis.</w:t>
      </w:r>
    </w:p>
    <w:p w14:paraId="24F07D90" w14:textId="77777777" w:rsidR="00C23056" w:rsidRDefault="00C23056" w:rsidP="00C23056">
      <w:pPr>
        <w:ind w:left="360"/>
        <w:jc w:val="center"/>
        <w:rPr>
          <w:rFonts w:ascii="Arial" w:hAnsi="Arial" w:cs="Arial"/>
          <w:sz w:val="32"/>
          <w:szCs w:val="32"/>
        </w:rPr>
      </w:pPr>
    </w:p>
    <w:p w14:paraId="78FDD66F" w14:textId="29E36DA6" w:rsidR="00FD6E9D" w:rsidRPr="00C23056" w:rsidRDefault="00C23056" w:rsidP="00C23056">
      <w:pPr>
        <w:jc w:val="center"/>
        <w:rPr>
          <w:rFonts w:ascii="Arial" w:hAnsi="Arial" w:cs="Arial"/>
        </w:rPr>
      </w:pPr>
      <w:r w:rsidRPr="00C23056">
        <w:rPr>
          <w:rFonts w:ascii="Arial" w:hAnsi="Arial" w:cs="Arial"/>
        </w:rPr>
        <w:t>Using images and case-based teaching the day is designed to start the process of identifying and managing skin condition</w:t>
      </w:r>
      <w:r>
        <w:rPr>
          <w:rFonts w:ascii="Arial" w:hAnsi="Arial" w:cs="Arial"/>
        </w:rPr>
        <w:t xml:space="preserve">s, </w:t>
      </w:r>
      <w:r w:rsidRPr="00C23056">
        <w:rPr>
          <w:rFonts w:ascii="Arial" w:hAnsi="Arial" w:cs="Arial"/>
        </w:rPr>
        <w:t>building confidence and developing a</w:t>
      </w:r>
      <w:r>
        <w:rPr>
          <w:rFonts w:ascii="Arial" w:hAnsi="Arial" w:cs="Arial"/>
        </w:rPr>
        <w:t>n approach that is based on understanding.</w:t>
      </w:r>
    </w:p>
    <w:p w14:paraId="0B54204E" w14:textId="77777777" w:rsidR="00C23056" w:rsidRPr="00C23056" w:rsidRDefault="00C23056" w:rsidP="00C23056">
      <w:pPr>
        <w:rPr>
          <w:rFonts w:ascii="Arial" w:hAnsi="Arial" w:cs="Arial"/>
        </w:rPr>
      </w:pPr>
    </w:p>
    <w:p w14:paraId="1632F877" w14:textId="49D47DE6" w:rsidR="00FD6E9D" w:rsidRPr="00C23056" w:rsidRDefault="00FD6E9D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3056">
        <w:rPr>
          <w:rFonts w:ascii="Arial" w:hAnsi="Arial" w:cs="Arial"/>
        </w:rPr>
        <w:t>The anatomy and physiology of skin</w:t>
      </w:r>
    </w:p>
    <w:p w14:paraId="57C43168" w14:textId="76D3F639" w:rsidR="00FD6E9D" w:rsidRDefault="00FD6E9D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3056">
        <w:rPr>
          <w:rFonts w:ascii="Arial" w:hAnsi="Arial" w:cs="Arial"/>
        </w:rPr>
        <w:t>An approach to identifying the rash</w:t>
      </w:r>
    </w:p>
    <w:p w14:paraId="3C99D62E" w14:textId="6C5F314F" w:rsidR="00C23056" w:rsidRDefault="00C23056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Allergic skin conditions: Eczema and the rest.</w:t>
      </w:r>
    </w:p>
    <w:p w14:paraId="67289D78" w14:textId="1AF3882E" w:rsidR="00C23056" w:rsidRDefault="00C23056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Infections of the skin.</w:t>
      </w:r>
    </w:p>
    <w:p w14:paraId="7F8A9791" w14:textId="2BE78828" w:rsidR="00C23056" w:rsidRPr="00C23056" w:rsidRDefault="00C23056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Oddities and what to look for.</w:t>
      </w:r>
    </w:p>
    <w:p w14:paraId="1D142F97" w14:textId="64723EAA" w:rsidR="00FD6E9D" w:rsidRPr="00C23056" w:rsidRDefault="00FD6E9D" w:rsidP="00FD6E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3056">
        <w:rPr>
          <w:rFonts w:ascii="Arial" w:hAnsi="Arial" w:cs="Arial"/>
        </w:rPr>
        <w:t>When is it skin cancer?</w:t>
      </w:r>
    </w:p>
    <w:p w14:paraId="65C9E90F" w14:textId="77777777" w:rsidR="00C23056" w:rsidRDefault="00C23056" w:rsidP="00C23056">
      <w:pPr>
        <w:rPr>
          <w:sz w:val="26"/>
          <w:szCs w:val="26"/>
        </w:rPr>
      </w:pPr>
    </w:p>
    <w:p w14:paraId="5CAA7765" w14:textId="77777777" w:rsidR="00C23056" w:rsidRDefault="00C23056" w:rsidP="00C23056">
      <w:pPr>
        <w:jc w:val="center"/>
        <w:rPr>
          <w:sz w:val="26"/>
          <w:szCs w:val="26"/>
        </w:rPr>
      </w:pPr>
    </w:p>
    <w:p w14:paraId="4EF09830" w14:textId="7F0B38B5" w:rsidR="00C23056" w:rsidRPr="00DB4FD0" w:rsidRDefault="00C23056" w:rsidP="00C23056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>The day will be delivered via ZOOM</w:t>
      </w:r>
    </w:p>
    <w:p w14:paraId="25F4B708" w14:textId="77777777" w:rsidR="00C23056" w:rsidRPr="00DB4FD0" w:rsidRDefault="00C23056" w:rsidP="00C23056">
      <w:pPr>
        <w:jc w:val="center"/>
        <w:rPr>
          <w:sz w:val="26"/>
          <w:szCs w:val="26"/>
        </w:rPr>
      </w:pPr>
    </w:p>
    <w:p w14:paraId="381E8499" w14:textId="1F5AEAC3" w:rsidR="00C23056" w:rsidRDefault="00C23056" w:rsidP="00C23056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 xml:space="preserve">I have been teaching using Zoom for over a year now. We use a range of techniques to ensure the days are informative and relevant using real results, student discussion groups and </w:t>
      </w:r>
      <w:proofErr w:type="gramStart"/>
      <w:r w:rsidRPr="00DB4FD0">
        <w:rPr>
          <w:sz w:val="26"/>
          <w:szCs w:val="26"/>
        </w:rPr>
        <w:t>mini-lectures</w:t>
      </w:r>
      <w:proofErr w:type="gramEnd"/>
      <w:r w:rsidRPr="00DB4FD0">
        <w:rPr>
          <w:sz w:val="26"/>
          <w:szCs w:val="26"/>
        </w:rPr>
        <w:t>.</w:t>
      </w:r>
    </w:p>
    <w:p w14:paraId="05D1C17E" w14:textId="77777777" w:rsidR="00C23056" w:rsidRPr="00DB4FD0" w:rsidRDefault="00C23056" w:rsidP="00C23056">
      <w:pPr>
        <w:rPr>
          <w:sz w:val="26"/>
          <w:szCs w:val="26"/>
        </w:rPr>
      </w:pPr>
    </w:p>
    <w:p w14:paraId="5AF8C56E" w14:textId="77777777" w:rsidR="00C23056" w:rsidRPr="00DB4FD0" w:rsidRDefault="00C23056" w:rsidP="00C23056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>Please watch the video we have prepared to give an insight into virtual teaching works.</w:t>
      </w:r>
    </w:p>
    <w:p w14:paraId="52C02921" w14:textId="12B34206" w:rsidR="00C23056" w:rsidRDefault="00C23056" w:rsidP="00C23056">
      <w:pPr>
        <w:jc w:val="center"/>
        <w:rPr>
          <w:sz w:val="26"/>
          <w:szCs w:val="26"/>
        </w:rPr>
      </w:pPr>
    </w:p>
    <w:p w14:paraId="03F01AEC" w14:textId="4BC20DED" w:rsidR="00C23056" w:rsidRDefault="00C23056" w:rsidP="00C23056">
      <w:pPr>
        <w:jc w:val="center"/>
        <w:rPr>
          <w:sz w:val="26"/>
          <w:szCs w:val="26"/>
        </w:rPr>
      </w:pPr>
      <w:r>
        <w:rPr>
          <w:sz w:val="26"/>
          <w:szCs w:val="26"/>
        </w:rPr>
        <w:t>Please bring cases or email me with specific Learning Needs in advance.</w:t>
      </w:r>
    </w:p>
    <w:p w14:paraId="322E6DDE" w14:textId="113D267D" w:rsidR="00B65644" w:rsidRPr="00FD6E9D" w:rsidRDefault="00B65644" w:rsidP="00C36733">
      <w:pPr>
        <w:rPr>
          <w:sz w:val="36"/>
          <w:szCs w:val="36"/>
        </w:rPr>
      </w:pPr>
    </w:p>
    <w:sectPr w:rsidR="00B65644" w:rsidRPr="00FD6E9D" w:rsidSect="00727D2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C5C0" w14:textId="77777777" w:rsidR="00FA5B85" w:rsidRDefault="00FA5B85" w:rsidP="00C36733">
      <w:r>
        <w:separator/>
      </w:r>
    </w:p>
  </w:endnote>
  <w:endnote w:type="continuationSeparator" w:id="0">
    <w:p w14:paraId="0FC1FA71" w14:textId="77777777" w:rsidR="00FA5B85" w:rsidRDefault="00FA5B85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8EE1" w14:textId="77777777" w:rsidR="00C23056" w:rsidRPr="00DB4FD0" w:rsidRDefault="00C23056" w:rsidP="00C23056">
    <w:pPr>
      <w:jc w:val="center"/>
      <w:rPr>
        <w:sz w:val="20"/>
        <w:szCs w:val="20"/>
      </w:rPr>
    </w:pPr>
  </w:p>
  <w:p w14:paraId="74F9179D" w14:textId="77777777" w:rsid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 xml:space="preserve">Dr Colin Roberts is a GP and Associate Professor </w:t>
    </w:r>
    <w:proofErr w:type="gramStart"/>
    <w:r w:rsidRPr="00DB4FD0">
      <w:rPr>
        <w:sz w:val="20"/>
        <w:szCs w:val="20"/>
      </w:rPr>
      <w:t>In</w:t>
    </w:r>
    <w:proofErr w:type="gramEnd"/>
    <w:r w:rsidRPr="00DB4FD0">
      <w:rPr>
        <w:sz w:val="20"/>
        <w:szCs w:val="20"/>
      </w:rPr>
      <w:t xml:space="preserve"> Advanced Practice at Plymouth Universit</w:t>
    </w:r>
    <w:r>
      <w:rPr>
        <w:sz w:val="20"/>
        <w:szCs w:val="20"/>
      </w:rPr>
      <w:t>y</w:t>
    </w:r>
  </w:p>
  <w:p w14:paraId="519D3AD7" w14:textId="659D62D2" w:rsidR="00167CAF" w:rsidRP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>colin.droberts@btinternet.com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19D3" w14:textId="77777777" w:rsidR="00FA5B85" w:rsidRDefault="00FA5B85" w:rsidP="00C36733">
      <w:r>
        <w:separator/>
      </w:r>
    </w:p>
  </w:footnote>
  <w:footnote w:type="continuationSeparator" w:id="0">
    <w:p w14:paraId="47B4C82D" w14:textId="77777777" w:rsidR="00FA5B85" w:rsidRDefault="00FA5B85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697B" w14:textId="4A289515" w:rsidR="00C36733" w:rsidRDefault="00C23056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Advanced Practice Update </w:t>
    </w:r>
  </w:p>
  <w:p w14:paraId="11EC159B" w14:textId="0D111C2A" w:rsidR="00C23056" w:rsidRPr="00C36733" w:rsidRDefault="00C23056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031"/>
    <w:multiLevelType w:val="hybridMultilevel"/>
    <w:tmpl w:val="B9603E92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B38"/>
    <w:multiLevelType w:val="hybridMultilevel"/>
    <w:tmpl w:val="EB48D31E"/>
    <w:lvl w:ilvl="0" w:tplc="DD5004C2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46A0"/>
    <w:multiLevelType w:val="hybridMultilevel"/>
    <w:tmpl w:val="04766B90"/>
    <w:lvl w:ilvl="0" w:tplc="17601A5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167CAF"/>
    <w:rsid w:val="003B0267"/>
    <w:rsid w:val="003F574D"/>
    <w:rsid w:val="0052759F"/>
    <w:rsid w:val="005C63DF"/>
    <w:rsid w:val="00603D55"/>
    <w:rsid w:val="00727D27"/>
    <w:rsid w:val="007F547B"/>
    <w:rsid w:val="0096379B"/>
    <w:rsid w:val="00B65644"/>
    <w:rsid w:val="00B87703"/>
    <w:rsid w:val="00BE4761"/>
    <w:rsid w:val="00C23056"/>
    <w:rsid w:val="00C36733"/>
    <w:rsid w:val="00EE691E"/>
    <w:rsid w:val="00FA5B85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BDE"/>
  <w15:chartTrackingRefBased/>
  <w15:docId w15:val="{0169F7F9-AC70-A440-B9AA-513DF8F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MITCHELL, Tina (KERNOW HEALTH CIC)</cp:lastModifiedBy>
  <cp:revision>2</cp:revision>
  <dcterms:created xsi:type="dcterms:W3CDTF">2021-04-08T14:33:00Z</dcterms:created>
  <dcterms:modified xsi:type="dcterms:W3CDTF">2021-04-08T14:33:00Z</dcterms:modified>
</cp:coreProperties>
</file>