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DA81" w14:textId="77777777" w:rsidR="008267E6" w:rsidRDefault="008267E6" w:rsidP="008267E6">
      <w:pPr>
        <w:rPr>
          <w:rFonts w:ascii="Verdana" w:eastAsia="Times New Roman" w:hAnsi="Verdana"/>
          <w:noProof/>
          <w:sz w:val="20"/>
          <w:szCs w:val="20"/>
          <w:lang w:eastAsia="en-GB"/>
        </w:rPr>
      </w:pPr>
    </w:p>
    <w:p w14:paraId="41E33F82" w14:textId="77777777" w:rsidR="008951A3" w:rsidRDefault="008267E6" w:rsidP="008267E6">
      <w:pPr>
        <w:rPr>
          <w:rFonts w:ascii="Arial Black" w:hAnsi="Arial Black"/>
          <w:bCs/>
          <w:sz w:val="28"/>
          <w:szCs w:val="32"/>
        </w:rPr>
      </w:pPr>
      <w:r>
        <w:rPr>
          <w:rFonts w:ascii="Verdana" w:eastAsia="Times New Roman" w:hAnsi="Verdana"/>
          <w:noProof/>
          <w:sz w:val="20"/>
          <w:szCs w:val="20"/>
          <w:lang w:eastAsia="en-GB"/>
        </w:rPr>
        <w:drawing>
          <wp:inline distT="0" distB="0" distL="0" distR="0" wp14:anchorId="735F2946" wp14:editId="25BE465F">
            <wp:extent cx="1860536" cy="458470"/>
            <wp:effectExtent l="0" t="0" r="6985" b="0"/>
            <wp:docPr id="1" name="Picture 1" descr="MERIT logo with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IT logo with T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5" cy="46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8445B" w14:textId="77777777" w:rsidR="008951A3" w:rsidRDefault="008951A3" w:rsidP="00A43959">
      <w:pPr>
        <w:jc w:val="center"/>
        <w:rPr>
          <w:rFonts w:ascii="Arial Black" w:hAnsi="Arial Black"/>
          <w:bCs/>
          <w:sz w:val="28"/>
          <w:szCs w:val="32"/>
        </w:rPr>
      </w:pPr>
    </w:p>
    <w:p w14:paraId="3277F54B" w14:textId="15DEA51A" w:rsidR="008951A3" w:rsidRPr="00472780" w:rsidRDefault="008267E6" w:rsidP="00781C5E">
      <w:pPr>
        <w:rPr>
          <w:rFonts w:asciiTheme="minorHAnsi" w:hAnsiTheme="minorHAnsi"/>
          <w:bCs/>
          <w:sz w:val="19"/>
          <w:szCs w:val="19"/>
        </w:rPr>
      </w:pPr>
      <w:r w:rsidRPr="00087239">
        <w:rPr>
          <w:rFonts w:ascii="Verdana" w:hAnsi="Verdana"/>
          <w:b/>
          <w:bCs/>
          <w:color w:val="00B0F0"/>
          <w:sz w:val="28"/>
          <w:szCs w:val="20"/>
        </w:rPr>
        <w:t xml:space="preserve">Diabetes Programme </w:t>
      </w:r>
      <w:r w:rsidR="00FF728F">
        <w:rPr>
          <w:rFonts w:ascii="Verdana" w:hAnsi="Verdana"/>
          <w:b/>
          <w:bCs/>
          <w:color w:val="00B0F0"/>
          <w:sz w:val="28"/>
          <w:szCs w:val="20"/>
        </w:rPr>
        <w:t>2020</w:t>
      </w:r>
      <w:r w:rsidR="00E077D0" w:rsidRPr="00087239">
        <w:rPr>
          <w:rFonts w:ascii="Verdana" w:hAnsi="Verdana"/>
          <w:b/>
          <w:bCs/>
          <w:color w:val="00B0F0"/>
          <w:sz w:val="28"/>
          <w:szCs w:val="20"/>
        </w:rPr>
        <w:t xml:space="preserve"> </w:t>
      </w:r>
      <w:r w:rsidRPr="00087239">
        <w:rPr>
          <w:rFonts w:ascii="Verdana" w:hAnsi="Verdana"/>
          <w:b/>
          <w:bCs/>
          <w:color w:val="00B0F0"/>
          <w:sz w:val="28"/>
          <w:szCs w:val="20"/>
        </w:rPr>
        <w:t xml:space="preserve">for </w:t>
      </w:r>
      <w:r w:rsidR="00781C5E">
        <w:rPr>
          <w:rFonts w:ascii="Verdana" w:hAnsi="Verdana"/>
          <w:b/>
          <w:bCs/>
          <w:color w:val="00B0F0"/>
          <w:sz w:val="28"/>
          <w:szCs w:val="20"/>
        </w:rPr>
        <w:t>Healthcare professionals</w:t>
      </w:r>
      <w:r w:rsidRPr="00087239">
        <w:rPr>
          <w:rFonts w:ascii="Verdana" w:hAnsi="Verdana"/>
          <w:b/>
          <w:bCs/>
          <w:color w:val="00B0F0"/>
          <w:sz w:val="28"/>
          <w:szCs w:val="20"/>
        </w:rPr>
        <w:t xml:space="preserve">, </w:t>
      </w:r>
      <w:r w:rsidR="00FF728F">
        <w:rPr>
          <w:rFonts w:ascii="Verdana" w:hAnsi="Verdana"/>
          <w:b/>
          <w:bCs/>
          <w:color w:val="00B0F0"/>
          <w:sz w:val="28"/>
          <w:szCs w:val="20"/>
        </w:rPr>
        <w:t xml:space="preserve">Kernow Health CIC </w:t>
      </w:r>
    </w:p>
    <w:p w14:paraId="176182C6" w14:textId="77777777" w:rsidR="00781C5E" w:rsidRDefault="00781C5E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7A34BB10" w14:textId="77777777" w:rsidR="00C53636" w:rsidRDefault="00C53636" w:rsidP="00781C5E">
      <w:pPr>
        <w:jc w:val="both"/>
        <w:rPr>
          <w:rFonts w:ascii="Verdana" w:hAnsi="Verdana"/>
          <w:bCs/>
          <w:sz w:val="19"/>
          <w:szCs w:val="19"/>
        </w:rPr>
      </w:pPr>
    </w:p>
    <w:p w14:paraId="3F09FD30" w14:textId="0B3E94E0" w:rsidR="004160DD" w:rsidRPr="00472780" w:rsidRDefault="00A43959" w:rsidP="00781C5E">
      <w:pPr>
        <w:jc w:val="both"/>
        <w:rPr>
          <w:rFonts w:ascii="Verdana" w:hAnsi="Verdana"/>
          <w:bCs/>
          <w:sz w:val="19"/>
          <w:szCs w:val="19"/>
        </w:rPr>
      </w:pPr>
      <w:r w:rsidRPr="00472780">
        <w:rPr>
          <w:rFonts w:ascii="Verdana" w:hAnsi="Verdana"/>
          <w:bCs/>
          <w:sz w:val="19"/>
          <w:szCs w:val="19"/>
        </w:rPr>
        <w:t>The MERIT</w:t>
      </w:r>
      <w:r w:rsidRPr="00472780">
        <w:rPr>
          <w:rFonts w:ascii="Verdana" w:hAnsi="Verdana"/>
          <w:bCs/>
          <w:sz w:val="19"/>
          <w:szCs w:val="19"/>
          <w:vertAlign w:val="superscript"/>
        </w:rPr>
        <w:t>TM</w:t>
      </w:r>
      <w:r w:rsidR="0021040D">
        <w:rPr>
          <w:rFonts w:ascii="Verdana" w:hAnsi="Verdana"/>
          <w:bCs/>
          <w:sz w:val="19"/>
          <w:szCs w:val="19"/>
        </w:rPr>
        <w:t xml:space="preserve"> Programme has been developed by Novo Nordisk</w:t>
      </w:r>
      <w:r w:rsidR="00781C5E">
        <w:rPr>
          <w:rFonts w:ascii="Verdana" w:hAnsi="Verdana"/>
          <w:bCs/>
          <w:sz w:val="19"/>
          <w:szCs w:val="19"/>
        </w:rPr>
        <w:t xml:space="preserve">. </w:t>
      </w:r>
    </w:p>
    <w:p w14:paraId="7D42E417" w14:textId="77777777" w:rsidR="00A43959" w:rsidRPr="00472780" w:rsidRDefault="00A43959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0A353567" w14:textId="72B53896" w:rsidR="00A43959" w:rsidRPr="00550BD9" w:rsidRDefault="00A43959" w:rsidP="003420CB">
      <w:pPr>
        <w:jc w:val="both"/>
        <w:rPr>
          <w:rFonts w:ascii="Verdana" w:hAnsi="Verdana"/>
          <w:bCs/>
          <w:sz w:val="16"/>
          <w:szCs w:val="16"/>
        </w:rPr>
      </w:pPr>
      <w:r w:rsidRPr="00472780">
        <w:rPr>
          <w:rFonts w:ascii="Verdana" w:hAnsi="Verdana"/>
          <w:bCs/>
          <w:sz w:val="19"/>
          <w:szCs w:val="19"/>
        </w:rPr>
        <w:t>The aim of the programme is to support the development of skills and competency in the management of Type 2 Diabetes in the primary care setting</w:t>
      </w:r>
      <w:r w:rsidR="00175701">
        <w:rPr>
          <w:rFonts w:ascii="Verdana" w:hAnsi="Verdana"/>
          <w:bCs/>
          <w:sz w:val="19"/>
          <w:szCs w:val="19"/>
        </w:rPr>
        <w:t xml:space="preserve"> in line with TREND competencies </w:t>
      </w:r>
      <w:r w:rsidR="00175701" w:rsidRPr="00550BD9">
        <w:rPr>
          <w:rFonts w:ascii="Verdana" w:hAnsi="Verdana"/>
          <w:bCs/>
          <w:sz w:val="16"/>
          <w:szCs w:val="16"/>
        </w:rPr>
        <w:t>(https://diabetestimes.co.uk/wp-content/uploads/2019/03/Framework_5th_EDN_TREND.pdf)</w:t>
      </w:r>
      <w:r w:rsidRPr="00550BD9">
        <w:rPr>
          <w:rFonts w:ascii="Verdana" w:hAnsi="Verdana"/>
          <w:bCs/>
          <w:sz w:val="16"/>
          <w:szCs w:val="16"/>
        </w:rPr>
        <w:t xml:space="preserve">. </w:t>
      </w:r>
    </w:p>
    <w:p w14:paraId="364E6B63" w14:textId="77777777" w:rsidR="004160DD" w:rsidRPr="00472780" w:rsidRDefault="004160DD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2B02E5D1" w14:textId="77777777" w:rsidR="00C53636" w:rsidRDefault="00C53636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14:paraId="797A8CED" w14:textId="76295731" w:rsidR="00FE0751" w:rsidRPr="00087239" w:rsidRDefault="00FE0751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  <w:r w:rsidRPr="00087239">
        <w:rPr>
          <w:rFonts w:ascii="Verdana" w:hAnsi="Verdana"/>
          <w:b/>
          <w:color w:val="00B0F0"/>
          <w:sz w:val="19"/>
          <w:szCs w:val="19"/>
        </w:rPr>
        <w:t>What is the MERIT</w:t>
      </w:r>
      <w:r w:rsidRPr="00087239">
        <w:rPr>
          <w:rFonts w:ascii="Verdana" w:hAnsi="Verdana"/>
          <w:color w:val="00B0F0"/>
          <w:sz w:val="19"/>
          <w:szCs w:val="19"/>
          <w:vertAlign w:val="superscript"/>
        </w:rPr>
        <w:t>TM</w:t>
      </w:r>
      <w:r w:rsidRPr="00087239">
        <w:rPr>
          <w:rFonts w:ascii="Verdana" w:hAnsi="Verdana"/>
          <w:b/>
          <w:color w:val="00B0F0"/>
          <w:sz w:val="19"/>
          <w:szCs w:val="19"/>
        </w:rPr>
        <w:t xml:space="preserve"> programme?</w:t>
      </w:r>
    </w:p>
    <w:p w14:paraId="6D7D69BD" w14:textId="7FBC2C35" w:rsidR="00FE0751" w:rsidRPr="00472780" w:rsidRDefault="00FE0751" w:rsidP="003420CB">
      <w:pPr>
        <w:jc w:val="both"/>
        <w:rPr>
          <w:rFonts w:ascii="Verdana" w:hAnsi="Verdana"/>
          <w:bCs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MERIT™ (Meeting Educational Requirements Improving Tre</w:t>
      </w:r>
      <w:r w:rsidR="00E5145F">
        <w:rPr>
          <w:rFonts w:ascii="Verdana" w:hAnsi="Verdana"/>
          <w:sz w:val="19"/>
          <w:szCs w:val="19"/>
        </w:rPr>
        <w:t>atment) is a</w:t>
      </w:r>
      <w:r w:rsidR="00175701">
        <w:rPr>
          <w:rFonts w:ascii="Verdana" w:hAnsi="Verdana"/>
          <w:sz w:val="19"/>
          <w:szCs w:val="19"/>
        </w:rPr>
        <w:t xml:space="preserve"> </w:t>
      </w:r>
      <w:r w:rsidR="00781C5E">
        <w:rPr>
          <w:rFonts w:ascii="Verdana" w:hAnsi="Verdana"/>
          <w:sz w:val="19"/>
          <w:szCs w:val="19"/>
        </w:rPr>
        <w:t>two-part</w:t>
      </w:r>
      <w:r w:rsidR="00E5145F">
        <w:rPr>
          <w:rFonts w:ascii="Verdana" w:hAnsi="Verdana"/>
          <w:sz w:val="19"/>
          <w:szCs w:val="19"/>
        </w:rPr>
        <w:t xml:space="preserve"> flexible </w:t>
      </w:r>
      <w:r w:rsidR="005F3111">
        <w:rPr>
          <w:rFonts w:ascii="Verdana" w:hAnsi="Verdana"/>
          <w:sz w:val="19"/>
          <w:szCs w:val="19"/>
        </w:rPr>
        <w:t>class</w:t>
      </w:r>
      <w:r w:rsidR="003D36F7">
        <w:rPr>
          <w:rFonts w:ascii="Verdana" w:hAnsi="Verdana"/>
          <w:sz w:val="19"/>
          <w:szCs w:val="19"/>
        </w:rPr>
        <w:t>-</w:t>
      </w:r>
      <w:r w:rsidR="005F3111">
        <w:rPr>
          <w:rFonts w:ascii="Verdana" w:hAnsi="Verdana"/>
          <w:sz w:val="19"/>
          <w:szCs w:val="19"/>
        </w:rPr>
        <w:t xml:space="preserve">room based </w:t>
      </w:r>
      <w:r w:rsidR="006543FE">
        <w:rPr>
          <w:rFonts w:ascii="Verdana" w:hAnsi="Verdana"/>
          <w:sz w:val="19"/>
          <w:szCs w:val="19"/>
        </w:rPr>
        <w:t xml:space="preserve">education </w:t>
      </w:r>
      <w:r w:rsidR="00E5145F">
        <w:rPr>
          <w:rFonts w:ascii="Verdana" w:hAnsi="Verdana"/>
          <w:sz w:val="19"/>
          <w:szCs w:val="19"/>
        </w:rPr>
        <w:t>programme</w:t>
      </w:r>
      <w:r w:rsidRPr="00472780">
        <w:rPr>
          <w:rFonts w:ascii="Verdana" w:hAnsi="Verdana"/>
          <w:sz w:val="19"/>
          <w:szCs w:val="19"/>
        </w:rPr>
        <w:t xml:space="preserve"> developed by Novo Nordisk. MERIT™ </w:t>
      </w:r>
      <w:r w:rsidR="00E60F7E">
        <w:rPr>
          <w:rFonts w:ascii="Verdana" w:hAnsi="Verdana"/>
          <w:sz w:val="19"/>
          <w:szCs w:val="19"/>
        </w:rPr>
        <w:t>is a c</w:t>
      </w:r>
      <w:r w:rsidRPr="00472780">
        <w:rPr>
          <w:rFonts w:ascii="Verdana" w:hAnsi="Verdana"/>
          <w:sz w:val="19"/>
          <w:szCs w:val="19"/>
        </w:rPr>
        <w:t>ompetency</w:t>
      </w:r>
      <w:r w:rsidR="00E60F7E">
        <w:rPr>
          <w:rFonts w:ascii="Verdana" w:hAnsi="Verdana"/>
          <w:sz w:val="19"/>
          <w:szCs w:val="19"/>
        </w:rPr>
        <w:t>-based programme</w:t>
      </w:r>
      <w:r w:rsidRPr="00472780">
        <w:rPr>
          <w:rFonts w:ascii="Verdana" w:hAnsi="Verdana"/>
          <w:sz w:val="19"/>
          <w:szCs w:val="19"/>
        </w:rPr>
        <w:t xml:space="preserve"> and is for all healthcare professionals</w:t>
      </w:r>
      <w:r w:rsidR="00175701">
        <w:rPr>
          <w:rFonts w:ascii="Verdana" w:hAnsi="Verdana"/>
          <w:sz w:val="19"/>
          <w:szCs w:val="19"/>
        </w:rPr>
        <w:t xml:space="preserve"> involved in diabetes care</w:t>
      </w:r>
      <w:r w:rsidRPr="00472780">
        <w:rPr>
          <w:rFonts w:ascii="Verdana" w:hAnsi="Verdana"/>
          <w:sz w:val="19"/>
          <w:szCs w:val="19"/>
        </w:rPr>
        <w:t>.</w:t>
      </w:r>
      <w:r w:rsidR="006543FE">
        <w:rPr>
          <w:rFonts w:ascii="Verdana" w:hAnsi="Verdana"/>
          <w:sz w:val="19"/>
          <w:szCs w:val="19"/>
        </w:rPr>
        <w:t xml:space="preserve">  </w:t>
      </w:r>
    </w:p>
    <w:p w14:paraId="7F4E6B6C" w14:textId="77777777" w:rsidR="00FE0751" w:rsidRPr="00472780" w:rsidRDefault="00FE0751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7E7C007F" w14:textId="4A627104" w:rsidR="000B370A" w:rsidRPr="0053381E" w:rsidRDefault="003A52FF" w:rsidP="003420CB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t xml:space="preserve">The </w:t>
      </w:r>
      <w:r w:rsidR="00C53636">
        <w:rPr>
          <w:rFonts w:ascii="Verdana" w:hAnsi="Verdana"/>
          <w:bCs/>
          <w:sz w:val="19"/>
          <w:szCs w:val="19"/>
        </w:rPr>
        <w:t>programme will</w:t>
      </w:r>
      <w:r w:rsidR="00396E28">
        <w:rPr>
          <w:rFonts w:ascii="Verdana" w:hAnsi="Verdana"/>
          <w:bCs/>
          <w:sz w:val="19"/>
          <w:szCs w:val="19"/>
        </w:rPr>
        <w:t xml:space="preserve"> combine the </w:t>
      </w:r>
      <w:r w:rsidR="000B370A" w:rsidRPr="00472780">
        <w:rPr>
          <w:rFonts w:ascii="Verdana" w:hAnsi="Verdana"/>
          <w:bCs/>
          <w:sz w:val="19"/>
          <w:szCs w:val="19"/>
        </w:rPr>
        <w:t>theory required to support diabetes management follo</w:t>
      </w:r>
      <w:r w:rsidR="00FE0751" w:rsidRPr="00472780">
        <w:rPr>
          <w:rFonts w:ascii="Verdana" w:hAnsi="Verdana"/>
          <w:bCs/>
          <w:sz w:val="19"/>
          <w:szCs w:val="19"/>
        </w:rPr>
        <w:t xml:space="preserve">wed by the </w:t>
      </w:r>
      <w:r w:rsidR="000B370A" w:rsidRPr="00472780">
        <w:rPr>
          <w:rFonts w:ascii="Verdana" w:hAnsi="Verdana"/>
          <w:bCs/>
          <w:sz w:val="19"/>
          <w:szCs w:val="19"/>
        </w:rPr>
        <w:t>provisi</w:t>
      </w:r>
      <w:r w:rsidR="000227B0" w:rsidRPr="00472780">
        <w:rPr>
          <w:rFonts w:ascii="Verdana" w:hAnsi="Verdana"/>
          <w:bCs/>
          <w:sz w:val="19"/>
          <w:szCs w:val="19"/>
        </w:rPr>
        <w:t xml:space="preserve">on of tailored clinical support </w:t>
      </w:r>
      <w:r w:rsidR="00A62844" w:rsidRPr="00472780">
        <w:rPr>
          <w:rFonts w:ascii="Verdana" w:hAnsi="Verdana"/>
          <w:bCs/>
          <w:sz w:val="19"/>
          <w:szCs w:val="19"/>
        </w:rPr>
        <w:t xml:space="preserve">from specialist diabetes </w:t>
      </w:r>
      <w:r w:rsidR="00E85965" w:rsidRPr="00472780">
        <w:rPr>
          <w:rFonts w:ascii="Verdana" w:hAnsi="Verdana"/>
          <w:bCs/>
          <w:sz w:val="19"/>
          <w:szCs w:val="19"/>
        </w:rPr>
        <w:t>teams</w:t>
      </w:r>
      <w:r w:rsidR="0053381E">
        <w:rPr>
          <w:rFonts w:ascii="Verdana" w:hAnsi="Verdana"/>
          <w:bCs/>
          <w:sz w:val="19"/>
          <w:szCs w:val="19"/>
        </w:rPr>
        <w:t xml:space="preserve">.  </w:t>
      </w:r>
      <w:r w:rsidR="00A62844" w:rsidRPr="0053381E">
        <w:rPr>
          <w:rFonts w:ascii="Verdana" w:hAnsi="Verdana"/>
          <w:sz w:val="19"/>
          <w:szCs w:val="19"/>
        </w:rPr>
        <w:t xml:space="preserve">It </w:t>
      </w:r>
      <w:r w:rsidR="00C53636" w:rsidRPr="0053381E">
        <w:rPr>
          <w:rFonts w:ascii="Verdana" w:hAnsi="Verdana"/>
          <w:sz w:val="19"/>
          <w:szCs w:val="19"/>
        </w:rPr>
        <w:t>is recommended</w:t>
      </w:r>
      <w:r w:rsidR="00A62844" w:rsidRPr="0053381E">
        <w:rPr>
          <w:rFonts w:ascii="Verdana" w:hAnsi="Verdana"/>
          <w:sz w:val="19"/>
          <w:szCs w:val="19"/>
        </w:rPr>
        <w:t xml:space="preserve"> that </w:t>
      </w:r>
      <w:r w:rsidR="00175701">
        <w:rPr>
          <w:rFonts w:ascii="Verdana" w:hAnsi="Verdana"/>
          <w:sz w:val="19"/>
          <w:szCs w:val="19"/>
        </w:rPr>
        <w:t xml:space="preserve">all healthcare </w:t>
      </w:r>
      <w:r w:rsidR="000227B0" w:rsidRPr="0053381E">
        <w:rPr>
          <w:rFonts w:ascii="Verdana" w:hAnsi="Verdana"/>
          <w:sz w:val="19"/>
          <w:szCs w:val="19"/>
        </w:rPr>
        <w:t xml:space="preserve">colleagues attend together to maximise learning opportunities back in </w:t>
      </w:r>
      <w:r w:rsidR="001C7720" w:rsidRPr="0053381E">
        <w:rPr>
          <w:rFonts w:ascii="Verdana" w:hAnsi="Verdana"/>
          <w:sz w:val="19"/>
          <w:szCs w:val="19"/>
        </w:rPr>
        <w:t>p</w:t>
      </w:r>
      <w:r w:rsidR="000227B0" w:rsidRPr="0053381E">
        <w:rPr>
          <w:rFonts w:ascii="Verdana" w:hAnsi="Verdana"/>
          <w:sz w:val="19"/>
          <w:szCs w:val="19"/>
        </w:rPr>
        <w:t>ractice.</w:t>
      </w:r>
      <w:r w:rsidR="00A62844" w:rsidRPr="0053381E">
        <w:rPr>
          <w:rFonts w:ascii="Verdana" w:hAnsi="Verdana"/>
          <w:sz w:val="19"/>
          <w:szCs w:val="19"/>
        </w:rPr>
        <w:t xml:space="preserve"> </w:t>
      </w:r>
    </w:p>
    <w:p w14:paraId="762C087C" w14:textId="77777777" w:rsidR="007C49CE" w:rsidRPr="00472780" w:rsidRDefault="007C49CE" w:rsidP="003420CB">
      <w:pPr>
        <w:jc w:val="both"/>
        <w:rPr>
          <w:rFonts w:ascii="Verdana" w:hAnsi="Verdana"/>
          <w:bCs/>
          <w:sz w:val="19"/>
          <w:szCs w:val="19"/>
        </w:rPr>
      </w:pPr>
    </w:p>
    <w:p w14:paraId="4AE628C6" w14:textId="77777777" w:rsidR="00C53636" w:rsidRDefault="00C53636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14:paraId="2C624F64" w14:textId="05405E21" w:rsidR="00A05EB5" w:rsidRDefault="00A05EB5" w:rsidP="00A05EB5">
      <w:pPr>
        <w:pStyle w:val="Footer"/>
        <w:rPr>
          <w:b/>
          <w:bCs/>
          <w:color w:val="auto"/>
          <w:sz w:val="20"/>
          <w:szCs w:val="20"/>
        </w:rPr>
      </w:pPr>
      <w:r w:rsidRPr="00C53636">
        <w:rPr>
          <w:b/>
          <w:bCs/>
          <w:color w:val="auto"/>
          <w:sz w:val="20"/>
          <w:szCs w:val="20"/>
        </w:rPr>
        <w:t>MERIT™ was developed and funded by Novo Nordisk</w:t>
      </w:r>
    </w:p>
    <w:p w14:paraId="1167C76C" w14:textId="77777777" w:rsidR="00A05EB5" w:rsidRPr="00C53636" w:rsidRDefault="00A05EB5" w:rsidP="00A05EB5">
      <w:pPr>
        <w:pStyle w:val="Footer"/>
        <w:rPr>
          <w:b/>
          <w:bCs/>
          <w:sz w:val="20"/>
          <w:szCs w:val="20"/>
        </w:rPr>
      </w:pPr>
    </w:p>
    <w:p w14:paraId="528C8AD1" w14:textId="555A2CE3" w:rsidR="00A05EB5" w:rsidRDefault="00A05EB5" w:rsidP="00A05EB5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Pre-insulin Treatment and Management of </w:t>
      </w:r>
      <w:r>
        <w:rPr>
          <w:rFonts w:ascii="Verdana" w:hAnsi="Verdana"/>
          <w:b/>
          <w:color w:val="009FDA" w:themeColor="accent1"/>
          <w:sz w:val="19"/>
          <w:szCs w:val="19"/>
        </w:rPr>
        <w:t>people</w:t>
      </w:r>
      <w:r w:rsidRPr="00C307DD">
        <w:rPr>
          <w:rFonts w:ascii="Verdana" w:hAnsi="Verdana"/>
          <w:b/>
          <w:color w:val="009FDA" w:themeColor="accent1"/>
          <w:sz w:val="19"/>
          <w:szCs w:val="19"/>
        </w:rPr>
        <w:t xml:space="preserve"> with Type 2 Diabetes</w:t>
      </w:r>
    </w:p>
    <w:p w14:paraId="7F78D235" w14:textId="5EA21A25" w:rsidR="00A05EB5" w:rsidRDefault="00A05EB5" w:rsidP="00A05EB5">
      <w:pPr>
        <w:rPr>
          <w:rFonts w:ascii="Verdana" w:hAnsi="Verdana"/>
          <w:b/>
          <w:color w:val="009FDA" w:themeColor="accent1"/>
          <w:sz w:val="19"/>
          <w:szCs w:val="19"/>
        </w:rPr>
      </w:pPr>
      <w:r>
        <w:rPr>
          <w:rFonts w:ascii="Verdana" w:hAnsi="Verdana"/>
          <w:b/>
          <w:color w:val="009FDA" w:themeColor="accent1"/>
          <w:sz w:val="19"/>
          <w:szCs w:val="19"/>
        </w:rPr>
        <w:t xml:space="preserve">                                     </w:t>
      </w:r>
      <w:bookmarkStart w:id="0" w:name="_GoBack"/>
      <w:bookmarkEnd w:id="0"/>
      <w:r>
        <w:rPr>
          <w:rFonts w:ascii="Verdana" w:hAnsi="Verdana"/>
          <w:b/>
          <w:color w:val="009FDA" w:themeColor="accent1"/>
          <w:sz w:val="19"/>
          <w:szCs w:val="19"/>
        </w:rPr>
        <w:t>Part (1) 10</w:t>
      </w:r>
      <w:r w:rsidRPr="00A05EB5">
        <w:rPr>
          <w:rFonts w:ascii="Verdana" w:hAnsi="Verdana"/>
          <w:b/>
          <w:color w:val="009FDA" w:themeColor="accent1"/>
          <w:sz w:val="19"/>
          <w:szCs w:val="19"/>
          <w:vertAlign w:val="superscript"/>
        </w:rPr>
        <w:t>th</w:t>
      </w:r>
      <w:r>
        <w:rPr>
          <w:rFonts w:ascii="Verdana" w:hAnsi="Verdana"/>
          <w:b/>
          <w:color w:val="009FDA" w:themeColor="accent1"/>
          <w:sz w:val="19"/>
          <w:szCs w:val="19"/>
        </w:rPr>
        <w:t xml:space="preserve"> November 2pm-4pm via TEAMS</w:t>
      </w:r>
    </w:p>
    <w:p w14:paraId="7CD79AA1" w14:textId="63FFD3B5" w:rsidR="00A05EB5" w:rsidRPr="00C307DD" w:rsidRDefault="00A05EB5" w:rsidP="00A05EB5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>
        <w:rPr>
          <w:rFonts w:ascii="Verdana" w:hAnsi="Verdana"/>
          <w:b/>
          <w:color w:val="009FDA" w:themeColor="accent1"/>
          <w:sz w:val="19"/>
          <w:szCs w:val="19"/>
        </w:rPr>
        <w:t>Part (2) 24</w:t>
      </w:r>
      <w:r w:rsidRPr="00A05EB5">
        <w:rPr>
          <w:rFonts w:ascii="Verdana" w:hAnsi="Verdana"/>
          <w:b/>
          <w:color w:val="009FDA" w:themeColor="accent1"/>
          <w:sz w:val="19"/>
          <w:szCs w:val="19"/>
          <w:vertAlign w:val="superscript"/>
        </w:rPr>
        <w:t>th</w:t>
      </w:r>
      <w:r>
        <w:rPr>
          <w:rFonts w:ascii="Verdana" w:hAnsi="Verdana"/>
          <w:b/>
          <w:color w:val="009FDA" w:themeColor="accent1"/>
          <w:sz w:val="19"/>
          <w:szCs w:val="19"/>
        </w:rPr>
        <w:t xml:space="preserve"> November 2pm -4pm via TEAMS </w:t>
      </w:r>
    </w:p>
    <w:p w14:paraId="0F93183C" w14:textId="77777777" w:rsidR="00A05EB5" w:rsidRPr="00472780" w:rsidRDefault="00A05EB5" w:rsidP="00A05EB5">
      <w:pPr>
        <w:rPr>
          <w:rFonts w:ascii="Verdana" w:hAnsi="Verdana"/>
          <w:sz w:val="19"/>
          <w:szCs w:val="19"/>
        </w:rPr>
      </w:pPr>
    </w:p>
    <w:p w14:paraId="191565FA" w14:textId="77777777" w:rsidR="00A05EB5" w:rsidRDefault="00A05EB5" w:rsidP="00A05EB5">
      <w:pPr>
        <w:jc w:val="both"/>
        <w:rPr>
          <w:rFonts w:asciiTheme="minorHAnsi" w:hAnsiTheme="minorHAnsi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This module provides an overview of diabetes therapy prior to insulin treatment and is suitable for all healthcare professionals involved in the management of diabetes who require</w:t>
      </w:r>
      <w:r w:rsidRPr="00472780">
        <w:rPr>
          <w:rFonts w:asciiTheme="minorHAnsi" w:hAnsiTheme="minorHAnsi"/>
          <w:sz w:val="19"/>
          <w:szCs w:val="19"/>
        </w:rPr>
        <w:t xml:space="preserve"> updating with the latest guidelines and therapies</w:t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</w:p>
    <w:p w14:paraId="64F5F9CA" w14:textId="76827145" w:rsidR="00A05EB5" w:rsidRPr="00472780" w:rsidRDefault="00A05EB5" w:rsidP="00A05EB5">
      <w:pPr>
        <w:jc w:val="right"/>
        <w:rPr>
          <w:rFonts w:asciiTheme="minorHAnsi" w:hAnsiTheme="minorHAnsi"/>
          <w:sz w:val="19"/>
          <w:szCs w:val="19"/>
        </w:rPr>
      </w:pPr>
      <w:r w:rsidRPr="00C307DD">
        <w:rPr>
          <w:rFonts w:asciiTheme="minorHAnsi" w:hAnsiTheme="minorHAnsi"/>
          <w:color w:val="009FDA" w:themeColor="accent1"/>
          <w:sz w:val="19"/>
          <w:szCs w:val="19"/>
        </w:rPr>
        <w:t xml:space="preserve">                       </w:t>
      </w:r>
      <w:r>
        <w:rPr>
          <w:rFonts w:asciiTheme="minorHAnsi" w:hAnsiTheme="minorHAnsi"/>
          <w:b/>
          <w:color w:val="009FDA" w:themeColor="accent1"/>
          <w:sz w:val="19"/>
          <w:szCs w:val="19"/>
        </w:rPr>
        <w:t>4</w:t>
      </w:r>
      <w:r w:rsidRPr="00C307DD">
        <w:rPr>
          <w:rFonts w:asciiTheme="minorHAnsi" w:hAnsiTheme="minorHAnsi"/>
          <w:b/>
          <w:color w:val="009FDA" w:themeColor="accent1"/>
          <w:sz w:val="19"/>
          <w:szCs w:val="19"/>
        </w:rPr>
        <w:t xml:space="preserve"> CPD Points</w:t>
      </w:r>
    </w:p>
    <w:p w14:paraId="5AEB2E2B" w14:textId="77777777" w:rsidR="00036BE4" w:rsidRDefault="00036BE4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14:paraId="0B571FA9" w14:textId="77777777" w:rsidR="005F119D" w:rsidRDefault="005F119D" w:rsidP="005F119D">
      <w:pPr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color w:val="001965" w:themeColor="text2"/>
          <w:sz w:val="18"/>
          <w:szCs w:val="20"/>
        </w:rPr>
        <w:tab/>
      </w:r>
      <w:r>
        <w:rPr>
          <w:rFonts w:ascii="Verdana" w:hAnsi="Verdana"/>
          <w:b/>
          <w:color w:val="001965" w:themeColor="text2"/>
          <w:sz w:val="18"/>
          <w:szCs w:val="20"/>
        </w:rPr>
        <w:tab/>
      </w:r>
    </w:p>
    <w:p w14:paraId="2866496C" w14:textId="205043A9" w:rsidR="005F119D" w:rsidRPr="005F119D" w:rsidRDefault="00180008" w:rsidP="005F119D">
      <w:pPr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color w:val="001965" w:themeColor="text2"/>
          <w:sz w:val="18"/>
          <w:szCs w:val="20"/>
        </w:rPr>
        <w:tab/>
      </w:r>
      <w:r>
        <w:rPr>
          <w:rFonts w:ascii="Verdana" w:hAnsi="Verdana"/>
          <w:b/>
          <w:color w:val="001965" w:themeColor="text2"/>
          <w:sz w:val="18"/>
          <w:szCs w:val="20"/>
        </w:rPr>
        <w:tab/>
      </w:r>
    </w:p>
    <w:p w14:paraId="771B8275" w14:textId="472DF74A" w:rsidR="00036BE4" w:rsidRDefault="00F15525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Theme="minorHAnsi" w:hAnsiTheme="minorHAnsi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AA0A60" wp14:editId="35ADA4F0">
                <wp:simplePos x="0" y="0"/>
                <wp:positionH relativeFrom="column">
                  <wp:posOffset>-85090</wp:posOffset>
                </wp:positionH>
                <wp:positionV relativeFrom="paragraph">
                  <wp:posOffset>126365</wp:posOffset>
                </wp:positionV>
                <wp:extent cx="5283200" cy="654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29C69" w14:textId="68114965" w:rsidR="003C5F36" w:rsidRPr="00C53636" w:rsidRDefault="003C5F36" w:rsidP="003C5F36">
                            <w:pPr>
                              <w:pStyle w:val="Footer"/>
                              <w:rPr>
                                <w:rFonts w:eastAsiaTheme="minorEastAsia" w:cs="Calibri"/>
                                <w:color w:val="001965"/>
                              </w:rPr>
                            </w:pPr>
                            <w:r w:rsidRPr="00C53636">
                              <w:rPr>
                                <w:color w:val="001965"/>
                              </w:rPr>
                              <w:t xml:space="preserve">This programme has been accredited by the RCN Centre for Professional Accreditation </w:t>
                            </w:r>
                          </w:p>
                          <w:p w14:paraId="3197219E" w14:textId="77777777" w:rsidR="003C5F36" w:rsidRPr="00C53636" w:rsidRDefault="003C5F36" w:rsidP="003C5F36">
                            <w:pPr>
                              <w:pStyle w:val="Footer"/>
                              <w:rPr>
                                <w:color w:val="001965"/>
                              </w:rPr>
                            </w:pPr>
                          </w:p>
                          <w:p w14:paraId="0DF16A17" w14:textId="77777777" w:rsidR="003C5F36" w:rsidRPr="00C53636" w:rsidRDefault="003C5F36" w:rsidP="003C5F36">
                            <w:pPr>
                              <w:pStyle w:val="Footer"/>
                              <w:rPr>
                                <w:color w:val="001965"/>
                              </w:rPr>
                            </w:pPr>
                            <w:r w:rsidRPr="00C53636">
                              <w:rPr>
                                <w:color w:val="001965"/>
                              </w:rPr>
                              <w:t>Accreditation applies only to the educational content of the programme and does not apply to any product.</w:t>
                            </w:r>
                          </w:p>
                          <w:p w14:paraId="395C70AA" w14:textId="585DE22F" w:rsidR="00550BD9" w:rsidRPr="00C53636" w:rsidRDefault="00550BD9">
                            <w:r w:rsidRPr="00C5363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A0A6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6.7pt;margin-top:9.95pt;width:416pt;height:5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" fillcolor="white [3201]" stroked="f" strokeweight=".5pt">
                <v:textbox>
                  <w:txbxContent>
                    <w:p w14:paraId="15E29C69" w14:textId="68114965" w:rsidR="003C5F36" w:rsidRPr="00C53636" w:rsidRDefault="003C5F36" w:rsidP="003C5F36">
                      <w:pPr>
                        <w:pStyle w:val="Footer"/>
                        <w:rPr>
                          <w:rFonts w:eastAsiaTheme="minorEastAsia" w:cs="Calibri"/>
                          <w:color w:val="001965"/>
                        </w:rPr>
                      </w:pPr>
                      <w:r w:rsidRPr="00C53636">
                        <w:rPr>
                          <w:color w:val="001965"/>
                        </w:rPr>
                        <w:t xml:space="preserve">This programme has been accredited by the RCN Centre for Professional Accreditation </w:t>
                      </w:r>
                    </w:p>
                    <w:p w14:paraId="3197219E" w14:textId="77777777" w:rsidR="003C5F36" w:rsidRPr="00C53636" w:rsidRDefault="003C5F36" w:rsidP="003C5F36">
                      <w:pPr>
                        <w:pStyle w:val="Footer"/>
                        <w:rPr>
                          <w:color w:val="001965"/>
                        </w:rPr>
                      </w:pPr>
                    </w:p>
                    <w:p w14:paraId="0DF16A17" w14:textId="77777777" w:rsidR="003C5F36" w:rsidRPr="00C53636" w:rsidRDefault="003C5F36" w:rsidP="003C5F36">
                      <w:pPr>
                        <w:pStyle w:val="Footer"/>
                        <w:rPr>
                          <w:color w:val="001965"/>
                        </w:rPr>
                      </w:pPr>
                      <w:r w:rsidRPr="00C53636">
                        <w:rPr>
                          <w:color w:val="001965"/>
                        </w:rPr>
                        <w:t>Accreditation applies only to the educational content of the programme and does not apply to any product.</w:t>
                      </w:r>
                    </w:p>
                    <w:p w14:paraId="395C70AA" w14:textId="585DE22F" w:rsidR="00550BD9" w:rsidRPr="00C53636" w:rsidRDefault="00550BD9">
                      <w:r w:rsidRPr="00C53636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68B49E" w14:textId="384EEEDA" w:rsidR="00DD296B" w:rsidRDefault="00DD296B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14:paraId="4CE603D0" w14:textId="224875AC" w:rsidR="00DD296B" w:rsidRDefault="00DD296B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14:paraId="2F2D2A7D" w14:textId="58247A53"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72C3D4C6" w14:textId="3C19835F"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2A5AEB8C" w14:textId="6026EEF4"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50AA0378" w14:textId="255403F6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2328C764" w14:textId="6E7604B1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409EF170" w14:textId="2CA12856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3D952C21" w14:textId="2A98E140"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46062938" w14:textId="7568226E"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14:paraId="36FDD50A" w14:textId="42E2BCDF"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sectPr w:rsidR="00C53636" w:rsidSect="00087239">
      <w:footerReference w:type="default" r:id="rId11"/>
      <w:type w:val="continuous"/>
      <w:pgSz w:w="11906" w:h="16838"/>
      <w:pgMar w:top="1021" w:right="1133" w:bottom="1474" w:left="1134" w:header="709" w:footer="709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2E058" w14:textId="77777777" w:rsidR="00025337" w:rsidRDefault="00025337" w:rsidP="00A62844">
      <w:r>
        <w:separator/>
      </w:r>
    </w:p>
  </w:endnote>
  <w:endnote w:type="continuationSeparator" w:id="0">
    <w:p w14:paraId="4D062C8E" w14:textId="77777777" w:rsidR="00025337" w:rsidRDefault="00025337" w:rsidP="00A6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269D" w14:textId="77777777" w:rsidR="00550BD9" w:rsidRDefault="00550BD9" w:rsidP="00845A6B">
    <w:pPr>
      <w:pStyle w:val="Footer"/>
      <w:jc w:val="right"/>
    </w:pPr>
    <w:r>
      <w:rPr>
        <w:rFonts w:ascii="Arial Black" w:hAnsi="Arial Black"/>
        <w:bCs/>
        <w:noProof/>
        <w:sz w:val="28"/>
        <w:szCs w:val="32"/>
        <w:lang w:eastAsia="en-GB"/>
      </w:rPr>
      <w:drawing>
        <wp:anchor distT="0" distB="0" distL="114300" distR="114300" simplePos="0" relativeHeight="251657728" behindDoc="0" locked="0" layoutInCell="1" allowOverlap="1" wp14:anchorId="735F295A" wp14:editId="378A8EA5">
          <wp:simplePos x="0" y="0"/>
          <wp:positionH relativeFrom="column">
            <wp:posOffset>5487670</wp:posOffset>
          </wp:positionH>
          <wp:positionV relativeFrom="paragraph">
            <wp:posOffset>-112395</wp:posOffset>
          </wp:positionV>
          <wp:extent cx="791845" cy="604520"/>
          <wp:effectExtent l="0" t="0" r="8255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F94CE4" w14:textId="77777777" w:rsidR="00550BD9" w:rsidRDefault="00550BD9" w:rsidP="00845A6B">
    <w:pPr>
      <w:pStyle w:val="Footer"/>
      <w:rPr>
        <w:sz w:val="18"/>
        <w:szCs w:val="18"/>
      </w:rPr>
    </w:pPr>
  </w:p>
  <w:p w14:paraId="63079C78" w14:textId="087DC8C5" w:rsidR="00550BD9" w:rsidRPr="00494B96" w:rsidRDefault="00681F55" w:rsidP="00845A6B">
    <w:pPr>
      <w:pStyle w:val="Footer"/>
      <w:rPr>
        <w:color w:val="auto"/>
      </w:rPr>
    </w:pPr>
    <w:r w:rsidRPr="00494B96">
      <w:rPr>
        <w:color w:val="auto"/>
      </w:rPr>
      <w:t>UK20</w:t>
    </w:r>
    <w:r w:rsidR="00106879" w:rsidRPr="00494B96">
      <w:rPr>
        <w:color w:val="auto"/>
      </w:rPr>
      <w:t>ME00027</w:t>
    </w:r>
  </w:p>
  <w:p w14:paraId="360A9909" w14:textId="140CBD5A" w:rsidR="00550BD9" w:rsidRPr="00494B96" w:rsidRDefault="00550BD9" w:rsidP="00845A6B">
    <w:pPr>
      <w:pStyle w:val="Footer"/>
      <w:rPr>
        <w:color w:val="auto"/>
      </w:rPr>
    </w:pPr>
    <w:r w:rsidRPr="00494B96">
      <w:rPr>
        <w:color w:val="auto"/>
      </w:rPr>
      <w:t xml:space="preserve">Date of Preparation: </w:t>
    </w:r>
    <w:r w:rsidR="00106879" w:rsidRPr="00494B96">
      <w:rPr>
        <w:color w:val="auto"/>
      </w:rPr>
      <w:t>Jun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A7276" w14:textId="77777777" w:rsidR="00025337" w:rsidRDefault="00025337" w:rsidP="00A62844">
      <w:r>
        <w:separator/>
      </w:r>
    </w:p>
  </w:footnote>
  <w:footnote w:type="continuationSeparator" w:id="0">
    <w:p w14:paraId="370471BA" w14:textId="77777777" w:rsidR="00025337" w:rsidRDefault="00025337" w:rsidP="00A6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71_"/>
      </v:shape>
    </w:pict>
  </w:numPicBullet>
  <w:abstractNum w:abstractNumId="0" w15:restartNumberingAfterBreak="0">
    <w:nsid w:val="FFFFFF7C"/>
    <w:multiLevelType w:val="singleLevel"/>
    <w:tmpl w:val="95B6E6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AA84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60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D6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903D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8C64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1ADD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467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AE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4C9"/>
    <w:multiLevelType w:val="hybridMultilevel"/>
    <w:tmpl w:val="CF547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623F5"/>
    <w:multiLevelType w:val="hybridMultilevel"/>
    <w:tmpl w:val="27BCE0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012537"/>
    <w:multiLevelType w:val="hybridMultilevel"/>
    <w:tmpl w:val="E262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6ED7"/>
    <w:multiLevelType w:val="hybridMultilevel"/>
    <w:tmpl w:val="FE86F13C"/>
    <w:lvl w:ilvl="0" w:tplc="1D78CD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C206C"/>
    <w:multiLevelType w:val="hybridMultilevel"/>
    <w:tmpl w:val="7B8AE86C"/>
    <w:lvl w:ilvl="0" w:tplc="86F61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00228D" w:themeColor="accent2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F8C"/>
    <w:multiLevelType w:val="hybridMultilevel"/>
    <w:tmpl w:val="E6F26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E8D0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341CDF"/>
    <w:multiLevelType w:val="hybridMultilevel"/>
    <w:tmpl w:val="923229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E72DC"/>
    <w:multiLevelType w:val="hybridMultilevel"/>
    <w:tmpl w:val="79B0C89E"/>
    <w:lvl w:ilvl="0" w:tplc="2020DC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19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20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1" w15:restartNumberingAfterBreak="0">
    <w:nsid w:val="5C394E82"/>
    <w:multiLevelType w:val="hybridMultilevel"/>
    <w:tmpl w:val="1CEE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231C"/>
    <w:multiLevelType w:val="hybridMultilevel"/>
    <w:tmpl w:val="53BE1252"/>
    <w:lvl w:ilvl="0" w:tplc="12C8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0B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E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05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E3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8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E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0D0283"/>
    <w:multiLevelType w:val="hybridMultilevel"/>
    <w:tmpl w:val="1A00F7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7"/>
  </w:num>
  <w:num w:numId="5">
    <w:abstractNumId w:val="8"/>
  </w:num>
  <w:num w:numId="6">
    <w:abstractNumId w:val="18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7"/>
  </w:num>
  <w:num w:numId="17">
    <w:abstractNumId w:val="18"/>
  </w:num>
  <w:num w:numId="18">
    <w:abstractNumId w:val="19"/>
  </w:num>
  <w:num w:numId="19">
    <w:abstractNumId w:val="20"/>
  </w:num>
  <w:num w:numId="20">
    <w:abstractNumId w:val="7"/>
  </w:num>
  <w:num w:numId="21">
    <w:abstractNumId w:val="18"/>
  </w:num>
  <w:num w:numId="22">
    <w:abstractNumId w:val="19"/>
  </w:num>
  <w:num w:numId="23">
    <w:abstractNumId w:val="20"/>
  </w:num>
  <w:num w:numId="24">
    <w:abstractNumId w:val="7"/>
  </w:num>
  <w:num w:numId="25">
    <w:abstractNumId w:val="18"/>
  </w:num>
  <w:num w:numId="26">
    <w:abstractNumId w:val="19"/>
  </w:num>
  <w:num w:numId="27">
    <w:abstractNumId w:val="20"/>
  </w:num>
  <w:num w:numId="28">
    <w:abstractNumId w:val="7"/>
  </w:num>
  <w:num w:numId="29">
    <w:abstractNumId w:val="18"/>
  </w:num>
  <w:num w:numId="30">
    <w:abstractNumId w:val="19"/>
  </w:num>
  <w:num w:numId="31">
    <w:abstractNumId w:val="13"/>
  </w:num>
  <w:num w:numId="32">
    <w:abstractNumId w:val="17"/>
  </w:num>
  <w:num w:numId="33">
    <w:abstractNumId w:val="22"/>
  </w:num>
  <w:num w:numId="34">
    <w:abstractNumId w:val="21"/>
  </w:num>
  <w:num w:numId="35">
    <w:abstractNumId w:val="12"/>
  </w:num>
  <w:num w:numId="36">
    <w:abstractNumId w:val="23"/>
  </w:num>
  <w:num w:numId="37">
    <w:abstractNumId w:val="10"/>
  </w:num>
  <w:num w:numId="38">
    <w:abstractNumId w:val="11"/>
  </w:num>
  <w:num w:numId="39">
    <w:abstractNumId w:val="14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2"/>
    <w:rsid w:val="00004356"/>
    <w:rsid w:val="00010E04"/>
    <w:rsid w:val="000227B0"/>
    <w:rsid w:val="00025337"/>
    <w:rsid w:val="00036BE4"/>
    <w:rsid w:val="00087239"/>
    <w:rsid w:val="000908E9"/>
    <w:rsid w:val="000A6C76"/>
    <w:rsid w:val="000B370A"/>
    <w:rsid w:val="000F3DB0"/>
    <w:rsid w:val="00106879"/>
    <w:rsid w:val="001346B0"/>
    <w:rsid w:val="00137E1A"/>
    <w:rsid w:val="00175701"/>
    <w:rsid w:val="00180008"/>
    <w:rsid w:val="001C7720"/>
    <w:rsid w:val="001D7C92"/>
    <w:rsid w:val="001E1E5D"/>
    <w:rsid w:val="0021040D"/>
    <w:rsid w:val="00235A79"/>
    <w:rsid w:val="00277550"/>
    <w:rsid w:val="00291DEC"/>
    <w:rsid w:val="002A7BD0"/>
    <w:rsid w:val="002B0B5D"/>
    <w:rsid w:val="002B227D"/>
    <w:rsid w:val="002C321A"/>
    <w:rsid w:val="002D3A1B"/>
    <w:rsid w:val="0031342A"/>
    <w:rsid w:val="0033227A"/>
    <w:rsid w:val="003400E4"/>
    <w:rsid w:val="003420CB"/>
    <w:rsid w:val="00361D9F"/>
    <w:rsid w:val="00396E28"/>
    <w:rsid w:val="003A482F"/>
    <w:rsid w:val="003A52FF"/>
    <w:rsid w:val="003B4375"/>
    <w:rsid w:val="003B6811"/>
    <w:rsid w:val="003C5A52"/>
    <w:rsid w:val="003C5F36"/>
    <w:rsid w:val="003D36F7"/>
    <w:rsid w:val="003F2B14"/>
    <w:rsid w:val="004122C9"/>
    <w:rsid w:val="00412A57"/>
    <w:rsid w:val="00412AAE"/>
    <w:rsid w:val="004160DD"/>
    <w:rsid w:val="00472780"/>
    <w:rsid w:val="00494B96"/>
    <w:rsid w:val="004A264E"/>
    <w:rsid w:val="004E23C9"/>
    <w:rsid w:val="0053381E"/>
    <w:rsid w:val="00534DD2"/>
    <w:rsid w:val="00545A53"/>
    <w:rsid w:val="00550BD9"/>
    <w:rsid w:val="00574C0A"/>
    <w:rsid w:val="00595F13"/>
    <w:rsid w:val="005A400F"/>
    <w:rsid w:val="005A6460"/>
    <w:rsid w:val="005D4C06"/>
    <w:rsid w:val="005E597B"/>
    <w:rsid w:val="005E7CB1"/>
    <w:rsid w:val="005F119D"/>
    <w:rsid w:val="005F3111"/>
    <w:rsid w:val="006543FE"/>
    <w:rsid w:val="00665E60"/>
    <w:rsid w:val="006661A2"/>
    <w:rsid w:val="00666714"/>
    <w:rsid w:val="0068067C"/>
    <w:rsid w:val="00681F55"/>
    <w:rsid w:val="006B0ACA"/>
    <w:rsid w:val="006B7883"/>
    <w:rsid w:val="006C19A4"/>
    <w:rsid w:val="006D15A2"/>
    <w:rsid w:val="006D2497"/>
    <w:rsid w:val="007016D2"/>
    <w:rsid w:val="00721EC5"/>
    <w:rsid w:val="00727C3E"/>
    <w:rsid w:val="00731357"/>
    <w:rsid w:val="00781C5E"/>
    <w:rsid w:val="00785B10"/>
    <w:rsid w:val="00792E44"/>
    <w:rsid w:val="007B6CAC"/>
    <w:rsid w:val="007B793A"/>
    <w:rsid w:val="007C49CE"/>
    <w:rsid w:val="007D10F6"/>
    <w:rsid w:val="007D69E1"/>
    <w:rsid w:val="008267E6"/>
    <w:rsid w:val="00845A6B"/>
    <w:rsid w:val="0086628E"/>
    <w:rsid w:val="008773B4"/>
    <w:rsid w:val="00877DB8"/>
    <w:rsid w:val="008909FE"/>
    <w:rsid w:val="008951A3"/>
    <w:rsid w:val="008B086C"/>
    <w:rsid w:val="008B62E8"/>
    <w:rsid w:val="00930690"/>
    <w:rsid w:val="0095451B"/>
    <w:rsid w:val="00960785"/>
    <w:rsid w:val="00965037"/>
    <w:rsid w:val="009818C8"/>
    <w:rsid w:val="0098325E"/>
    <w:rsid w:val="0099038F"/>
    <w:rsid w:val="00992613"/>
    <w:rsid w:val="00996143"/>
    <w:rsid w:val="009B7059"/>
    <w:rsid w:val="009C0314"/>
    <w:rsid w:val="00A05EB5"/>
    <w:rsid w:val="00A13BA0"/>
    <w:rsid w:val="00A176DA"/>
    <w:rsid w:val="00A37C41"/>
    <w:rsid w:val="00A43959"/>
    <w:rsid w:val="00A62844"/>
    <w:rsid w:val="00A76365"/>
    <w:rsid w:val="00A81E85"/>
    <w:rsid w:val="00AA1422"/>
    <w:rsid w:val="00AC0964"/>
    <w:rsid w:val="00AD3997"/>
    <w:rsid w:val="00AF5DB2"/>
    <w:rsid w:val="00B133BD"/>
    <w:rsid w:val="00BA341C"/>
    <w:rsid w:val="00BC76AE"/>
    <w:rsid w:val="00BE35FC"/>
    <w:rsid w:val="00C04C42"/>
    <w:rsid w:val="00C101C1"/>
    <w:rsid w:val="00C21B41"/>
    <w:rsid w:val="00C307DD"/>
    <w:rsid w:val="00C5220A"/>
    <w:rsid w:val="00C53636"/>
    <w:rsid w:val="00C67C5A"/>
    <w:rsid w:val="00C75E03"/>
    <w:rsid w:val="00C90E0B"/>
    <w:rsid w:val="00CC48C5"/>
    <w:rsid w:val="00D005CF"/>
    <w:rsid w:val="00D00D19"/>
    <w:rsid w:val="00D14F0C"/>
    <w:rsid w:val="00D215C7"/>
    <w:rsid w:val="00D26184"/>
    <w:rsid w:val="00D362ED"/>
    <w:rsid w:val="00D370E7"/>
    <w:rsid w:val="00D7600E"/>
    <w:rsid w:val="00DA16EC"/>
    <w:rsid w:val="00DD296B"/>
    <w:rsid w:val="00DE26C1"/>
    <w:rsid w:val="00DE6CAB"/>
    <w:rsid w:val="00E077D0"/>
    <w:rsid w:val="00E14B84"/>
    <w:rsid w:val="00E366BC"/>
    <w:rsid w:val="00E5145F"/>
    <w:rsid w:val="00E51641"/>
    <w:rsid w:val="00E56D84"/>
    <w:rsid w:val="00E60F7E"/>
    <w:rsid w:val="00E7209D"/>
    <w:rsid w:val="00E81538"/>
    <w:rsid w:val="00E85965"/>
    <w:rsid w:val="00E91B0E"/>
    <w:rsid w:val="00E92657"/>
    <w:rsid w:val="00EA1E60"/>
    <w:rsid w:val="00EA6577"/>
    <w:rsid w:val="00EC6B42"/>
    <w:rsid w:val="00F120F5"/>
    <w:rsid w:val="00F15525"/>
    <w:rsid w:val="00F23BB7"/>
    <w:rsid w:val="00F36146"/>
    <w:rsid w:val="00F705BD"/>
    <w:rsid w:val="00F7685D"/>
    <w:rsid w:val="00FC3405"/>
    <w:rsid w:val="00FD7E17"/>
    <w:rsid w:val="00FE0751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F28DF"/>
  <w15:docId w15:val="{F09C8D1A-4EB8-402A-960D-EF5EB45C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5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5" w:unhideWhenUsed="1"/>
    <w:lsdException w:name="HTML Cite" w:semiHidden="1" w:uiPriority="5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5" w:qFormat="1"/>
    <w:lsdException w:name="Subtle Reference" w:uiPriority="31" w:qFormat="1"/>
    <w:lsdException w:name="Intense Reference" w:uiPriority="5" w:qFormat="1"/>
    <w:lsdException w:name="Book Title" w:uiPriority="33" w:qFormat="1"/>
    <w:lsdException w:name="Bibliography" w:semiHidden="1" w:uiPriority="37" w:unhideWhenUsed="1"/>
    <w:lsdException w:name="TOC Heading" w:semiHidden="1" w:uiPriority="5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DD2"/>
    <w:pPr>
      <w:spacing w:after="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366BC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E366BC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E366BC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E366BC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366BC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366BC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366BC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366BC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366BC"/>
    <w:pPr>
      <w:keepNext/>
      <w:keepLines/>
      <w:spacing w:before="240" w:after="6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E366BC"/>
    <w:pPr>
      <w:spacing w:after="200"/>
    </w:pPr>
    <w:rPr>
      <w:b/>
      <w:bCs/>
      <w:color w:val="82786F"/>
      <w:sz w:val="18"/>
      <w:szCs w:val="18"/>
    </w:rPr>
  </w:style>
  <w:style w:type="character" w:styleId="Emphasis">
    <w:name w:val="Emphasis"/>
    <w:basedOn w:val="DefaultParagraphFont"/>
    <w:uiPriority w:val="5"/>
    <w:semiHidden/>
    <w:rsid w:val="00E366BC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E366BC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E366BC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E366BC"/>
    <w:rPr>
      <w:rFonts w:ascii="Verdana" w:eastAsia="Times New Roman" w:hAnsi="Verdana" w:cs="Arial"/>
      <w:sz w:val="14"/>
      <w:szCs w:val="20"/>
    </w:rPr>
  </w:style>
  <w:style w:type="paragraph" w:styleId="EnvelopeAddress">
    <w:name w:val="envelope address"/>
    <w:basedOn w:val="Normal"/>
    <w:uiPriority w:val="5"/>
    <w:semiHidden/>
    <w:rsid w:val="00E366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5"/>
    <w:semiHidden/>
    <w:rsid w:val="00E366BC"/>
    <w:rPr>
      <w:color w:val="82786F"/>
      <w:u w:val="single"/>
    </w:rPr>
  </w:style>
  <w:style w:type="paragraph" w:styleId="Footer">
    <w:name w:val="footer"/>
    <w:basedOn w:val="Normal"/>
    <w:link w:val="FooterChar"/>
    <w:uiPriority w:val="99"/>
    <w:semiHidden/>
    <w:rsid w:val="00E366BC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66BC"/>
    <w:rPr>
      <w:rFonts w:ascii="Verdana" w:eastAsia="Times New Roman" w:hAnsi="Verdana" w:cs="Arial"/>
      <w:color w:val="82786F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rsid w:val="00E366BC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E366BC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E366BC"/>
    <w:rPr>
      <w:rFonts w:ascii="Verdana" w:eastAsia="Times New Roman" w:hAnsi="Verdana" w:cs="Arial"/>
      <w:sz w:val="14"/>
      <w:szCs w:val="20"/>
    </w:rPr>
  </w:style>
  <w:style w:type="paragraph" w:styleId="Header">
    <w:name w:val="header"/>
    <w:basedOn w:val="Normal"/>
    <w:link w:val="HeaderChar"/>
    <w:uiPriority w:val="5"/>
    <w:semiHidden/>
    <w:rsid w:val="00E366BC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E366BC"/>
    <w:rPr>
      <w:rFonts w:ascii="Verdana" w:eastAsia="Times New Roman" w:hAnsi="Verdana" w:cs="Arial"/>
      <w:color w:val="82786F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E366BC"/>
    <w:rPr>
      <w:rFonts w:ascii="Verdana" w:eastAsia="Times New Roman" w:hAnsi="Verdan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E366BC"/>
    <w:rPr>
      <w:rFonts w:ascii="Verdana" w:eastAsia="Times New Roman" w:hAnsi="Verdana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E366BC"/>
    <w:rPr>
      <w:rFonts w:ascii="Verdana" w:eastAsia="Times New Roman" w:hAnsi="Verdana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366BC"/>
    <w:rPr>
      <w:rFonts w:ascii="Verdana" w:eastAsiaTheme="majorEastAsia" w:hAnsi="Verdana" w:cstheme="majorBidi"/>
      <w:b/>
      <w:bCs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366BC"/>
    <w:rPr>
      <w:rFonts w:ascii="Verdana" w:eastAsiaTheme="majorEastAsia" w:hAnsi="Verdana" w:cstheme="majorBidi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366BC"/>
    <w:rPr>
      <w:rFonts w:ascii="Verdana" w:eastAsiaTheme="majorEastAsia" w:hAnsi="Verdana" w:cstheme="majorBidi"/>
      <w:b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366BC"/>
    <w:rPr>
      <w:rFonts w:ascii="Verdana" w:eastAsiaTheme="majorEastAsia" w:hAnsi="Verdana" w:cstheme="majorBidi"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366BC"/>
    <w:rPr>
      <w:rFonts w:ascii="Verdana" w:eastAsiaTheme="majorEastAsia" w:hAnsi="Verdana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366BC"/>
    <w:rPr>
      <w:rFonts w:ascii="Verdana" w:eastAsiaTheme="majorEastAsia" w:hAnsi="Verdana" w:cstheme="majorBidi"/>
      <w:iCs/>
      <w:szCs w:val="20"/>
    </w:rPr>
  </w:style>
  <w:style w:type="paragraph" w:styleId="HTMLAddress">
    <w:name w:val="HTML Address"/>
    <w:basedOn w:val="Normal"/>
    <w:link w:val="HTMLAddressChar"/>
    <w:uiPriority w:val="5"/>
    <w:semiHidden/>
    <w:rsid w:val="00E366BC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E366BC"/>
    <w:rPr>
      <w:rFonts w:ascii="Verdana" w:eastAsia="Times New Roman" w:hAnsi="Verdana" w:cs="Arial"/>
      <w:iCs/>
      <w:color w:val="009FDA"/>
      <w:sz w:val="20"/>
      <w:szCs w:val="20"/>
      <w:u w:val="single"/>
    </w:rPr>
  </w:style>
  <w:style w:type="character" w:styleId="HTMLCite">
    <w:name w:val="HTML Cite"/>
    <w:basedOn w:val="DefaultParagraphFont"/>
    <w:uiPriority w:val="5"/>
    <w:semiHidden/>
    <w:rsid w:val="00E366BC"/>
    <w:rPr>
      <w:i/>
      <w:iCs/>
    </w:rPr>
  </w:style>
  <w:style w:type="character" w:styleId="IntenseEmphasis">
    <w:name w:val="Intense Emphasis"/>
    <w:basedOn w:val="DefaultParagraphFont"/>
    <w:uiPriority w:val="5"/>
    <w:semiHidden/>
    <w:rsid w:val="00E366B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E366B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E366BC"/>
    <w:rPr>
      <w:rFonts w:ascii="Verdana" w:eastAsia="Times New Roman" w:hAnsi="Verdana" w:cs="Arial"/>
      <w:b/>
      <w:bCs/>
      <w:i/>
      <w:iCs/>
      <w:sz w:val="20"/>
      <w:szCs w:val="20"/>
    </w:rPr>
  </w:style>
  <w:style w:type="character" w:styleId="IntenseReference">
    <w:name w:val="Intense Reference"/>
    <w:basedOn w:val="DefaultParagraphFont"/>
    <w:uiPriority w:val="5"/>
    <w:semiHidden/>
    <w:rsid w:val="00E366BC"/>
    <w:rPr>
      <w:b/>
      <w:bCs/>
      <w:smallCaps/>
      <w:color w:val="001965" w:themeColor="accent2"/>
      <w:spacing w:val="5"/>
      <w:u w:val="single"/>
    </w:rPr>
  </w:style>
  <w:style w:type="paragraph" w:styleId="ListBullet">
    <w:name w:val="List Bullet"/>
    <w:basedOn w:val="Normal"/>
    <w:qFormat/>
    <w:rsid w:val="00E366BC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8"/>
    <w:semiHidden/>
    <w:rsid w:val="00E366BC"/>
    <w:pPr>
      <w:numPr>
        <w:numId w:val="28"/>
      </w:numPr>
      <w:contextualSpacing/>
    </w:pPr>
  </w:style>
  <w:style w:type="paragraph" w:styleId="ListNumber">
    <w:name w:val="List Number"/>
    <w:basedOn w:val="Normal"/>
    <w:qFormat/>
    <w:rsid w:val="00E366BC"/>
    <w:pPr>
      <w:numPr>
        <w:numId w:val="29"/>
      </w:numPr>
      <w:contextualSpacing/>
    </w:pPr>
  </w:style>
  <w:style w:type="paragraph" w:styleId="ListNumber2">
    <w:name w:val="List Number 2"/>
    <w:basedOn w:val="Normal"/>
    <w:qFormat/>
    <w:rsid w:val="00E366BC"/>
    <w:pPr>
      <w:numPr>
        <w:numId w:val="30"/>
      </w:numPr>
      <w:contextualSpacing/>
    </w:pPr>
  </w:style>
  <w:style w:type="character" w:styleId="PageNumber">
    <w:name w:val="page number"/>
    <w:basedOn w:val="DefaultParagraphFont"/>
    <w:uiPriority w:val="5"/>
    <w:semiHidden/>
    <w:rsid w:val="00E366BC"/>
    <w:rPr>
      <w:color w:val="82786F"/>
    </w:rPr>
  </w:style>
  <w:style w:type="paragraph" w:customStyle="1" w:styleId="Picturestyle">
    <w:name w:val="Picturestyle"/>
    <w:basedOn w:val="Normal"/>
    <w:uiPriority w:val="5"/>
    <w:semiHidden/>
    <w:rsid w:val="00E366BC"/>
    <w:pPr>
      <w:ind w:left="-57" w:right="-113"/>
    </w:pPr>
    <w:rPr>
      <w:noProof/>
      <w:lang w:val="en-US"/>
    </w:rPr>
  </w:style>
  <w:style w:type="paragraph" w:styleId="Quote">
    <w:name w:val="Quote"/>
    <w:basedOn w:val="Normal"/>
    <w:next w:val="Normal"/>
    <w:link w:val="QuoteChar"/>
    <w:uiPriority w:val="5"/>
    <w:semiHidden/>
    <w:rsid w:val="00E366BC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E366BC"/>
    <w:rPr>
      <w:rFonts w:ascii="Verdana" w:eastAsia="Times New Roman" w:hAnsi="Verdana" w:cs="Arial"/>
      <w:i/>
      <w:iCs/>
      <w:sz w:val="20"/>
      <w:szCs w:val="20"/>
    </w:rPr>
  </w:style>
  <w:style w:type="character" w:styleId="Strong">
    <w:name w:val="Strong"/>
    <w:basedOn w:val="DefaultParagraphFont"/>
    <w:uiPriority w:val="5"/>
    <w:semiHidden/>
    <w:rsid w:val="00E366BC"/>
    <w:rPr>
      <w:b/>
      <w:bCs/>
    </w:rPr>
  </w:style>
  <w:style w:type="paragraph" w:customStyle="1" w:styleId="SubtitleLarge">
    <w:name w:val="Subtitle Large"/>
    <w:basedOn w:val="SubtitleMedium"/>
    <w:rsid w:val="00E366BC"/>
    <w:rPr>
      <w:sz w:val="48"/>
    </w:rPr>
  </w:style>
  <w:style w:type="paragraph" w:customStyle="1" w:styleId="SubtitleLargeRightaligned">
    <w:name w:val="Subtitle Large Right aligned"/>
    <w:basedOn w:val="Normal"/>
    <w:rsid w:val="00E366BC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paragraph" w:customStyle="1" w:styleId="SubtitleMedium">
    <w:name w:val="Subtitle Medium"/>
    <w:basedOn w:val="Subtitle"/>
    <w:rsid w:val="00E366BC"/>
    <w:rPr>
      <w:sz w:val="28"/>
    </w:rPr>
  </w:style>
  <w:style w:type="paragraph" w:styleId="Subtitle">
    <w:name w:val="Subtitle"/>
    <w:aliases w:val="Small"/>
    <w:basedOn w:val="Normal"/>
    <w:next w:val="Normal"/>
    <w:link w:val="SubtitleChar"/>
    <w:rsid w:val="00E366BC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E366BC"/>
    <w:rPr>
      <w:rFonts w:ascii="Verdana" w:eastAsiaTheme="majorEastAsia" w:hAnsi="Verdana" w:cstheme="majorBidi"/>
      <w:iCs/>
      <w:color w:val="001965"/>
      <w:sz w:val="24"/>
      <w:szCs w:val="24"/>
    </w:rPr>
  </w:style>
  <w:style w:type="paragraph" w:customStyle="1" w:styleId="Template">
    <w:name w:val="Template"/>
    <w:rsid w:val="00E366BC"/>
    <w:pPr>
      <w:spacing w:after="0" w:line="240" w:lineRule="auto"/>
    </w:pPr>
    <w:rPr>
      <w:rFonts w:ascii="TrueFrutiger" w:hAnsi="TrueFrutiger" w:cs="Arial"/>
      <w:color w:val="82786F"/>
      <w:sz w:val="14"/>
      <w:szCs w:val="20"/>
    </w:rPr>
  </w:style>
  <w:style w:type="paragraph" w:customStyle="1" w:styleId="Template-Address">
    <w:name w:val="Template - Address"/>
    <w:basedOn w:val="Template"/>
    <w:rsid w:val="00E366BC"/>
  </w:style>
  <w:style w:type="paragraph" w:customStyle="1" w:styleId="Templates-Companyname">
    <w:name w:val="Templates - Company name"/>
    <w:basedOn w:val="Template"/>
    <w:rsid w:val="00E366BC"/>
    <w:rPr>
      <w:b/>
    </w:rPr>
  </w:style>
  <w:style w:type="paragraph" w:customStyle="1" w:styleId="TitleExtraLarge">
    <w:name w:val="Title Extra Large"/>
    <w:basedOn w:val="TitleLarge"/>
    <w:rsid w:val="00E366BC"/>
    <w:rPr>
      <w:sz w:val="96"/>
    </w:rPr>
  </w:style>
  <w:style w:type="paragraph" w:customStyle="1" w:styleId="TitleLarge">
    <w:name w:val="Title Large"/>
    <w:basedOn w:val="TitleMedium"/>
    <w:rsid w:val="00E366BC"/>
    <w:rPr>
      <w:sz w:val="72"/>
    </w:rPr>
  </w:style>
  <w:style w:type="paragraph" w:customStyle="1" w:styleId="TitleMedium">
    <w:name w:val="Title Medium"/>
    <w:basedOn w:val="Title"/>
    <w:next w:val="SubtitleMedium"/>
    <w:rsid w:val="00E366BC"/>
    <w:rPr>
      <w:sz w:val="60"/>
    </w:rPr>
  </w:style>
  <w:style w:type="paragraph" w:styleId="Title">
    <w:name w:val="Title"/>
    <w:aliases w:val="TitleSmall"/>
    <w:basedOn w:val="Normal"/>
    <w:next w:val="Normal"/>
    <w:link w:val="TitleChar"/>
    <w:rsid w:val="00E366BC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E366BC"/>
    <w:rPr>
      <w:rFonts w:ascii="Verdana" w:eastAsiaTheme="majorEastAsia" w:hAnsi="Verdana" w:cstheme="majorBidi"/>
      <w:color w:val="001965"/>
      <w:kern w:val="28"/>
      <w:sz w:val="36"/>
      <w:szCs w:val="52"/>
    </w:rPr>
  </w:style>
  <w:style w:type="paragraph" w:styleId="TOC1">
    <w:name w:val="toc 1"/>
    <w:basedOn w:val="Normal"/>
    <w:next w:val="Normal"/>
    <w:uiPriority w:val="5"/>
    <w:semiHidden/>
    <w:rsid w:val="00E366BC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E366BC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E366BC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E366BC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E366BC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E366BC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E366BC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E366BC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E366BC"/>
    <w:pPr>
      <w:ind w:left="567" w:right="567"/>
    </w:pPr>
  </w:style>
  <w:style w:type="paragraph" w:styleId="TOCHeading">
    <w:name w:val="TOC Heading"/>
    <w:basedOn w:val="Heading1"/>
    <w:next w:val="Normal"/>
    <w:uiPriority w:val="5"/>
    <w:semiHidden/>
    <w:rsid w:val="00E366BC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7A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227A"/>
  </w:style>
  <w:style w:type="paragraph" w:styleId="BlockText">
    <w:name w:val="Block Text"/>
    <w:basedOn w:val="Normal"/>
    <w:uiPriority w:val="99"/>
    <w:semiHidden/>
    <w:unhideWhenUsed/>
    <w:rsid w:val="0033227A"/>
    <w:pPr>
      <w:pBdr>
        <w:top w:val="single" w:sz="2" w:space="10" w:color="009FDA" w:themeColor="accent1" w:frame="1"/>
        <w:left w:val="single" w:sz="2" w:space="10" w:color="009FDA" w:themeColor="accent1" w:frame="1"/>
        <w:bottom w:val="single" w:sz="2" w:space="10" w:color="009FDA" w:themeColor="accent1" w:frame="1"/>
        <w:right w:val="single" w:sz="2" w:space="10" w:color="009FDA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9FD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22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22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22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27A"/>
    <w:rPr>
      <w:rFonts w:ascii="Verdana" w:eastAsia="Times New Roman" w:hAnsi="Verdana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22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22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22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22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22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227A"/>
    <w:rPr>
      <w:rFonts w:ascii="Verdana" w:eastAsia="Times New Roman" w:hAnsi="Verdana" w:cs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3227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322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table" w:styleId="ColorfulGrid">
    <w:name w:val="Colorful Grid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7A"/>
    <w:rPr>
      <w:rFonts w:ascii="Verdana" w:eastAsia="Times New Roman" w:hAnsi="Verdana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227A"/>
  </w:style>
  <w:style w:type="character" w:customStyle="1" w:styleId="DateChar">
    <w:name w:val="Date Char"/>
    <w:basedOn w:val="DefaultParagraphFont"/>
    <w:link w:val="Dat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22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27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22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3227A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3227A"/>
  </w:style>
  <w:style w:type="character" w:styleId="HTMLCode">
    <w:name w:val="HTML Code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22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2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27A"/>
    <w:rPr>
      <w:rFonts w:ascii="Consolas" w:eastAsia="Times New Roman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22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227A"/>
    <w:rPr>
      <w:i/>
      <w:iCs/>
    </w:rPr>
  </w:style>
  <w:style w:type="character" w:styleId="Hyperlink">
    <w:name w:val="Hyperlink"/>
    <w:basedOn w:val="DefaultParagraphFont"/>
    <w:uiPriority w:val="99"/>
    <w:unhideWhenUsed/>
    <w:rsid w:val="0033227A"/>
    <w:rPr>
      <w:color w:val="009FD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22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22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22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22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22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22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22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22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22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227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60"/>
    <w:rsid w:val="0033227A"/>
    <w:pPr>
      <w:spacing w:after="0" w:line="240" w:lineRule="auto"/>
    </w:pPr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3227A"/>
    <w:pPr>
      <w:spacing w:after="0" w:line="240" w:lineRule="auto"/>
    </w:pPr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3227A"/>
    <w:pPr>
      <w:spacing w:after="0" w:line="240" w:lineRule="auto"/>
    </w:pPr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3227A"/>
    <w:pPr>
      <w:spacing w:after="0" w:line="240" w:lineRule="auto"/>
    </w:pPr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3227A"/>
    <w:pPr>
      <w:spacing w:after="0" w:line="240" w:lineRule="auto"/>
    </w:pPr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3227A"/>
    <w:pPr>
      <w:spacing w:after="0" w:line="240" w:lineRule="auto"/>
    </w:pPr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3227A"/>
    <w:pPr>
      <w:spacing w:after="0" w:line="240" w:lineRule="auto"/>
    </w:pPr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227A"/>
  </w:style>
  <w:style w:type="paragraph" w:styleId="List">
    <w:name w:val="List"/>
    <w:basedOn w:val="Normal"/>
    <w:uiPriority w:val="99"/>
    <w:semiHidden/>
    <w:unhideWhenUsed/>
    <w:rsid w:val="003322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22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22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22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227A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3227A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227A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227A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22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22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22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22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227A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3227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227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227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33227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322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227A"/>
    <w:rPr>
      <w:rFonts w:ascii="Consolas" w:eastAsia="Times New Roman" w:hAnsi="Consolas" w:cs="Arial"/>
      <w:sz w:val="20"/>
      <w:szCs w:val="20"/>
    </w:rPr>
  </w:style>
  <w:style w:type="table" w:styleId="MediumGrid1">
    <w:name w:val="Medium Grid 1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22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22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3227A"/>
    <w:pPr>
      <w:spacing w:after="0" w:line="240" w:lineRule="auto"/>
    </w:pPr>
    <w:rPr>
      <w:rFonts w:ascii="Verdana" w:hAnsi="Verdana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22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22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22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227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22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27A"/>
    <w:rPr>
      <w:rFonts w:ascii="Consolas" w:eastAsia="Times New Roman" w:hAnsi="Consolas" w:cs="Arial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22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22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33227A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3227A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3227A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227A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227A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227A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227A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22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227A"/>
  </w:style>
  <w:style w:type="table" w:styleId="TableProfessional">
    <w:name w:val="Table Professional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227A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322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74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0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7730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7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3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1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06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89302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8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A6D8B175C894DBD20E1BB9F4C6FCF" ma:contentTypeVersion="15" ma:contentTypeDescription="Create a new document." ma:contentTypeScope="" ma:versionID="e474ba20e834573be3080de47d3aa3d6">
  <xsd:schema xmlns:xsd="http://www.w3.org/2001/XMLSchema" xmlns:xs="http://www.w3.org/2001/XMLSchema" xmlns:p="http://schemas.microsoft.com/office/2006/metadata/properties" xmlns:ns1="http://schemas.microsoft.com/sharepoint/v3" xmlns:ns3="72785d49-81d9-49e7-8217-b7d037431d11" xmlns:ns4="0a4b83f0-a593-46e4-ab6f-9804267414a9" targetNamespace="http://schemas.microsoft.com/office/2006/metadata/properties" ma:root="true" ma:fieldsID="1764d2512a88e94a4d849b712c17b696" ns1:_="" ns3:_="" ns4:_="">
    <xsd:import namespace="http://schemas.microsoft.com/sharepoint/v3"/>
    <xsd:import namespace="72785d49-81d9-49e7-8217-b7d037431d11"/>
    <xsd:import namespace="0a4b83f0-a593-46e4-ab6f-980426741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5d49-81d9-49e7-8217-b7d037431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83f0-a593-46e4-ab6f-980426741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DB4AB-6641-4C3C-9D7B-664FA55E2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62B6D-C09A-4FE4-BDFD-9552653EC2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9AF6C4-9972-42F8-B502-8819E27B9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785d49-81d9-49e7-8217-b7d037431d11"/>
    <ds:schemaRef ds:uri="0a4b83f0-a593-46e4-ab6f-980426741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BMAY (Beth Mayhew)</dc:creator>
  <cp:lastModifiedBy>KOBE (Kirsty Osborne)</cp:lastModifiedBy>
  <cp:revision>2</cp:revision>
  <cp:lastPrinted>2014-12-17T12:41:00Z</cp:lastPrinted>
  <dcterms:created xsi:type="dcterms:W3CDTF">2020-09-10T15:53:00Z</dcterms:created>
  <dcterms:modified xsi:type="dcterms:W3CDTF">2020-09-10T15:53:00Z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0x010100AE4A6D8B175C894DBD20E1BB9F4C6FCF</vt:lpwstr>
  </property>
  <property fmtid="{D5CDD505-2E9C-101B-9397-08002B2CF9AE}" pid="3" name="_dlc_DocIdItemGuid">
    <vt:lpwstr>0e0bcef2-d7f2-42c2-8ed2-2de3022c40be</vt:lpwstr>
  </property>
</Properties>
</file>